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53"/>
        <w:gridCol w:w="2861"/>
        <w:gridCol w:w="2604"/>
        <w:gridCol w:w="2582"/>
      </w:tblGrid>
      <w:tr w:rsidR="00382602" w:rsidRPr="00E04EE8" w14:paraId="32826187" w14:textId="77777777" w:rsidTr="007B39C3">
        <w:trPr>
          <w:trHeight w:val="504"/>
        </w:trPr>
        <w:tc>
          <w:tcPr>
            <w:tcW w:w="10790" w:type="dxa"/>
            <w:gridSpan w:val="4"/>
            <w:tcBorders>
              <w:top w:val="single" w:sz="4" w:space="0" w:color="BFBFBF" w:themeColor="background1" w:themeShade="BF"/>
              <w:left w:val="nil"/>
              <w:bottom w:val="nil"/>
              <w:right w:val="nil"/>
            </w:tcBorders>
            <w:shd w:val="clear" w:color="auto" w:fill="B9C6AA"/>
            <w:vAlign w:val="center"/>
          </w:tcPr>
          <w:p w14:paraId="0BAACCE0" w14:textId="77777777" w:rsidR="00382602" w:rsidRPr="007B39C3" w:rsidRDefault="00382602" w:rsidP="00927CAF">
            <w:pPr>
              <w:jc w:val="both"/>
              <w:rPr>
                <w:rFonts w:ascii="Segoe UI" w:hAnsi="Segoe UI" w:cs="Segoe UI"/>
                <w:b/>
                <w:spacing w:val="20"/>
                <w:sz w:val="28"/>
                <w:szCs w:val="28"/>
              </w:rPr>
            </w:pPr>
            <w:bookmarkStart w:id="0" w:name="_Hlk102999600"/>
            <w:r w:rsidRPr="007B39C3">
              <w:rPr>
                <w:rFonts w:ascii="Segoe UI" w:hAnsi="Segoe UI" w:cs="Segoe UI"/>
                <w:b/>
                <w:spacing w:val="20"/>
                <w:sz w:val="28"/>
                <w:szCs w:val="28"/>
              </w:rPr>
              <w:t>JOB DESCRIPTION</w:t>
            </w:r>
          </w:p>
        </w:tc>
      </w:tr>
      <w:tr w:rsidR="00382602" w14:paraId="18F410FC" w14:textId="77777777" w:rsidTr="007720E6">
        <w:trPr>
          <w:trHeight w:val="389"/>
        </w:trPr>
        <w:tc>
          <w:tcPr>
            <w:tcW w:w="2697" w:type="dxa"/>
            <w:tcBorders>
              <w:top w:val="nil"/>
              <w:left w:val="nil"/>
              <w:bottom w:val="single" w:sz="12" w:space="0" w:color="FFFFFF" w:themeColor="background1"/>
              <w:right w:val="nil"/>
            </w:tcBorders>
            <w:shd w:val="clear" w:color="auto" w:fill="D8DDE1"/>
            <w:vAlign w:val="center"/>
          </w:tcPr>
          <w:p w14:paraId="4EE43BB4" w14:textId="77777777" w:rsidR="00382602" w:rsidRPr="00364E35" w:rsidRDefault="00382602" w:rsidP="00927CAF">
            <w:pPr>
              <w:jc w:val="both"/>
              <w:rPr>
                <w:rFonts w:ascii="Segoe UI" w:hAnsi="Segoe UI" w:cs="Segoe UI"/>
                <w:b/>
                <w:color w:val="7F7F7F" w:themeColor="text1" w:themeTint="80"/>
                <w:spacing w:val="20"/>
                <w:sz w:val="18"/>
                <w:szCs w:val="18"/>
              </w:rPr>
            </w:pPr>
            <w:r w:rsidRPr="00364E35">
              <w:rPr>
                <w:rFonts w:ascii="Segoe UI" w:hAnsi="Segoe UI" w:cs="Segoe UI"/>
                <w:b/>
                <w:color w:val="7F7F7F" w:themeColor="text1" w:themeTint="80"/>
                <w:spacing w:val="20"/>
                <w:sz w:val="18"/>
                <w:szCs w:val="18"/>
              </w:rPr>
              <w:t>POSITION TITLE:</w:t>
            </w:r>
          </w:p>
        </w:tc>
        <w:tc>
          <w:tcPr>
            <w:tcW w:w="2878" w:type="dxa"/>
            <w:tcBorders>
              <w:top w:val="nil"/>
              <w:left w:val="nil"/>
              <w:bottom w:val="single" w:sz="4" w:space="0" w:color="BFBFBF" w:themeColor="background1" w:themeShade="BF"/>
              <w:right w:val="single" w:sz="4" w:space="0" w:color="BFBFBF" w:themeColor="background1" w:themeShade="BF"/>
            </w:tcBorders>
            <w:vAlign w:val="center"/>
          </w:tcPr>
          <w:p w14:paraId="24D3430E" w14:textId="16A2F492" w:rsidR="00382602" w:rsidRPr="00103C44" w:rsidRDefault="00E44475" w:rsidP="00C962B9">
            <w:pPr>
              <w:rPr>
                <w:rFonts w:ascii="Segoe UI" w:hAnsi="Segoe UI" w:cs="Segoe UI"/>
                <w:bCs/>
              </w:rPr>
            </w:pPr>
            <w:r>
              <w:rPr>
                <w:rFonts w:ascii="Segoe UI" w:hAnsi="Segoe UI" w:cs="Segoe UI"/>
              </w:rPr>
              <w:t>Maintenance Mechanic</w:t>
            </w:r>
          </w:p>
        </w:tc>
        <w:tc>
          <w:tcPr>
            <w:tcW w:w="2615" w:type="dxa"/>
            <w:tcBorders>
              <w:top w:val="nil"/>
              <w:left w:val="single" w:sz="4" w:space="0" w:color="BFBFBF" w:themeColor="background1" w:themeShade="BF"/>
              <w:bottom w:val="single" w:sz="12" w:space="0" w:color="FFFFFF" w:themeColor="background1"/>
              <w:right w:val="nil"/>
            </w:tcBorders>
            <w:shd w:val="clear" w:color="auto" w:fill="D8DDE1"/>
            <w:vAlign w:val="center"/>
          </w:tcPr>
          <w:p w14:paraId="57C041AF" w14:textId="77777777" w:rsidR="00382602" w:rsidRPr="00364E35" w:rsidRDefault="00382602" w:rsidP="00927CAF">
            <w:pPr>
              <w:jc w:val="both"/>
              <w:rPr>
                <w:rFonts w:ascii="Segoe UI" w:hAnsi="Segoe UI" w:cs="Segoe UI"/>
                <w:b/>
                <w:color w:val="7F7F7F" w:themeColor="text1" w:themeTint="80"/>
                <w:spacing w:val="20"/>
                <w:sz w:val="18"/>
                <w:szCs w:val="18"/>
              </w:rPr>
            </w:pPr>
            <w:r w:rsidRPr="00364E35">
              <w:rPr>
                <w:rFonts w:ascii="Segoe UI" w:hAnsi="Segoe UI" w:cs="Segoe UI"/>
                <w:b/>
                <w:color w:val="7F7F7F" w:themeColor="text1" w:themeTint="80"/>
                <w:spacing w:val="20"/>
                <w:sz w:val="18"/>
                <w:szCs w:val="18"/>
              </w:rPr>
              <w:t>REPORTS TO:</w:t>
            </w:r>
          </w:p>
        </w:tc>
        <w:tc>
          <w:tcPr>
            <w:tcW w:w="2600" w:type="dxa"/>
            <w:tcBorders>
              <w:top w:val="nil"/>
              <w:left w:val="nil"/>
              <w:bottom w:val="single" w:sz="4" w:space="0" w:color="BFBFBF" w:themeColor="background1" w:themeShade="BF"/>
              <w:right w:val="nil"/>
            </w:tcBorders>
            <w:vAlign w:val="center"/>
          </w:tcPr>
          <w:p w14:paraId="05A4A900" w14:textId="001C4C4E" w:rsidR="00382602" w:rsidRPr="00103C44" w:rsidRDefault="00DA133D" w:rsidP="00C962B9">
            <w:pPr>
              <w:rPr>
                <w:rFonts w:ascii="Segoe UI" w:hAnsi="Segoe UI" w:cs="Segoe UI"/>
                <w:bCs/>
              </w:rPr>
            </w:pPr>
            <w:r>
              <w:rPr>
                <w:rFonts w:ascii="Segoe UI" w:hAnsi="Segoe UI" w:cs="Segoe UI"/>
              </w:rPr>
              <w:t>Property Manager</w:t>
            </w:r>
          </w:p>
        </w:tc>
      </w:tr>
      <w:tr w:rsidR="00382602" w14:paraId="0E4A134F" w14:textId="77777777" w:rsidTr="007720E6">
        <w:trPr>
          <w:trHeight w:val="389"/>
        </w:trPr>
        <w:tc>
          <w:tcPr>
            <w:tcW w:w="2697" w:type="dxa"/>
            <w:tcBorders>
              <w:top w:val="single" w:sz="12" w:space="0" w:color="FFFFFF" w:themeColor="background1"/>
              <w:left w:val="nil"/>
              <w:bottom w:val="single" w:sz="12" w:space="0" w:color="FFFFFF" w:themeColor="background1"/>
              <w:right w:val="nil"/>
            </w:tcBorders>
            <w:shd w:val="clear" w:color="auto" w:fill="D8DDE1"/>
            <w:vAlign w:val="center"/>
          </w:tcPr>
          <w:p w14:paraId="663C5EEC" w14:textId="77777777" w:rsidR="00382602" w:rsidRPr="00364E35" w:rsidRDefault="00382602" w:rsidP="00927CAF">
            <w:pPr>
              <w:jc w:val="both"/>
              <w:rPr>
                <w:rFonts w:ascii="Segoe UI" w:hAnsi="Segoe UI" w:cs="Segoe UI"/>
                <w:b/>
                <w:color w:val="7F7F7F" w:themeColor="text1" w:themeTint="80"/>
                <w:spacing w:val="20"/>
                <w:sz w:val="18"/>
                <w:szCs w:val="18"/>
              </w:rPr>
            </w:pPr>
            <w:r w:rsidRPr="00364E35">
              <w:rPr>
                <w:rFonts w:ascii="Segoe UI" w:hAnsi="Segoe UI" w:cs="Segoe UI"/>
                <w:b/>
                <w:color w:val="7F7F7F" w:themeColor="text1" w:themeTint="80"/>
                <w:spacing w:val="20"/>
                <w:sz w:val="18"/>
                <w:szCs w:val="18"/>
              </w:rPr>
              <w:t>DEPARTMENT/DIVISION:</w:t>
            </w:r>
          </w:p>
        </w:tc>
        <w:tc>
          <w:tcPr>
            <w:tcW w:w="28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5127999" w14:textId="2423EEE9" w:rsidR="00382602" w:rsidRPr="00103C44" w:rsidRDefault="00382602" w:rsidP="00C962B9">
            <w:pPr>
              <w:rPr>
                <w:rFonts w:ascii="Segoe UI" w:hAnsi="Segoe UI" w:cs="Segoe UI"/>
                <w:bCs/>
              </w:rPr>
            </w:pPr>
            <w:r>
              <w:rPr>
                <w:rFonts w:ascii="Segoe UI" w:hAnsi="Segoe UI" w:cs="Segoe UI"/>
              </w:rPr>
              <w:t>Maintenance</w:t>
            </w:r>
          </w:p>
        </w:tc>
        <w:tc>
          <w:tcPr>
            <w:tcW w:w="2615" w:type="dxa"/>
            <w:tcBorders>
              <w:top w:val="single" w:sz="12" w:space="0" w:color="FFFFFF" w:themeColor="background1"/>
              <w:left w:val="single" w:sz="4" w:space="0" w:color="BFBFBF" w:themeColor="background1" w:themeShade="BF"/>
              <w:bottom w:val="single" w:sz="12" w:space="0" w:color="FFFFFF" w:themeColor="background1"/>
              <w:right w:val="nil"/>
            </w:tcBorders>
            <w:shd w:val="clear" w:color="auto" w:fill="D8DDE1"/>
            <w:vAlign w:val="center"/>
          </w:tcPr>
          <w:p w14:paraId="20CFB1B5" w14:textId="77777777" w:rsidR="00382602" w:rsidRPr="00364E35" w:rsidRDefault="00382602" w:rsidP="00927CAF">
            <w:pPr>
              <w:jc w:val="both"/>
              <w:rPr>
                <w:rFonts w:ascii="Segoe UI" w:hAnsi="Segoe UI" w:cs="Segoe UI"/>
                <w:b/>
                <w:color w:val="7F7F7F" w:themeColor="text1" w:themeTint="80"/>
                <w:spacing w:val="20"/>
                <w:sz w:val="18"/>
                <w:szCs w:val="18"/>
              </w:rPr>
            </w:pPr>
            <w:r w:rsidRPr="00364E35">
              <w:rPr>
                <w:rFonts w:ascii="Segoe UI" w:hAnsi="Segoe UI" w:cs="Segoe UI"/>
                <w:b/>
                <w:color w:val="7F7F7F" w:themeColor="text1" w:themeTint="80"/>
                <w:spacing w:val="20"/>
                <w:sz w:val="18"/>
                <w:szCs w:val="18"/>
              </w:rPr>
              <w:t>FLSA STATUS:</w:t>
            </w:r>
          </w:p>
        </w:tc>
        <w:tc>
          <w:tcPr>
            <w:tcW w:w="2600" w:type="dxa"/>
            <w:tcBorders>
              <w:top w:val="single" w:sz="4" w:space="0" w:color="BFBFBF" w:themeColor="background1" w:themeShade="BF"/>
              <w:left w:val="nil"/>
              <w:bottom w:val="single" w:sz="4" w:space="0" w:color="BFBFBF" w:themeColor="background1" w:themeShade="BF"/>
              <w:right w:val="nil"/>
            </w:tcBorders>
            <w:vAlign w:val="center"/>
          </w:tcPr>
          <w:p w14:paraId="5AE13F66" w14:textId="24C7287C" w:rsidR="00382602" w:rsidRPr="00103C44" w:rsidRDefault="00382602" w:rsidP="00C962B9">
            <w:pPr>
              <w:rPr>
                <w:rFonts w:ascii="Segoe UI" w:hAnsi="Segoe UI" w:cs="Segoe UI"/>
                <w:bCs/>
              </w:rPr>
            </w:pPr>
            <w:r>
              <w:rPr>
                <w:rFonts w:ascii="Segoe UI" w:hAnsi="Segoe UI" w:cs="Segoe UI"/>
              </w:rPr>
              <w:t>Non-</w:t>
            </w:r>
            <w:r w:rsidRPr="00613341">
              <w:rPr>
                <w:rFonts w:ascii="Segoe UI" w:hAnsi="Segoe UI" w:cs="Segoe UI"/>
              </w:rPr>
              <w:t>Exempt</w:t>
            </w:r>
          </w:p>
        </w:tc>
      </w:tr>
      <w:tr w:rsidR="00382602" w14:paraId="3A5E5E43" w14:textId="77777777" w:rsidTr="007720E6">
        <w:trPr>
          <w:trHeight w:val="389"/>
        </w:trPr>
        <w:tc>
          <w:tcPr>
            <w:tcW w:w="2697" w:type="dxa"/>
            <w:tcBorders>
              <w:top w:val="single" w:sz="12" w:space="0" w:color="FFFFFF" w:themeColor="background1"/>
              <w:left w:val="nil"/>
              <w:bottom w:val="nil"/>
              <w:right w:val="nil"/>
            </w:tcBorders>
            <w:shd w:val="clear" w:color="auto" w:fill="D8DDE1"/>
            <w:vAlign w:val="center"/>
          </w:tcPr>
          <w:p w14:paraId="4AD37CB7" w14:textId="77777777" w:rsidR="00382602" w:rsidRPr="00364E35" w:rsidRDefault="00382602" w:rsidP="00927CAF">
            <w:pPr>
              <w:jc w:val="both"/>
              <w:rPr>
                <w:rFonts w:ascii="Segoe UI" w:hAnsi="Segoe UI" w:cs="Segoe UI"/>
                <w:b/>
                <w:color w:val="7F7F7F" w:themeColor="text1" w:themeTint="80"/>
                <w:spacing w:val="20"/>
                <w:sz w:val="18"/>
                <w:szCs w:val="18"/>
              </w:rPr>
            </w:pPr>
            <w:r w:rsidRPr="00364E35">
              <w:rPr>
                <w:rFonts w:ascii="Segoe UI" w:hAnsi="Segoe UI" w:cs="Segoe UI"/>
                <w:b/>
                <w:color w:val="7F7F7F" w:themeColor="text1" w:themeTint="80"/>
                <w:spacing w:val="20"/>
                <w:sz w:val="18"/>
                <w:szCs w:val="18"/>
              </w:rPr>
              <w:t>DATE:</w:t>
            </w:r>
          </w:p>
        </w:tc>
        <w:tc>
          <w:tcPr>
            <w:tcW w:w="28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E64491B" w14:textId="6B45DD5E" w:rsidR="00382602" w:rsidRPr="00103C44" w:rsidRDefault="00382602" w:rsidP="00C962B9">
            <w:pPr>
              <w:rPr>
                <w:rFonts w:ascii="Segoe UI" w:hAnsi="Segoe UI" w:cs="Segoe UI"/>
                <w:bCs/>
              </w:rPr>
            </w:pPr>
            <w:r w:rsidRPr="00613341">
              <w:rPr>
                <w:rFonts w:ascii="Segoe UI" w:eastAsia="SimSun" w:hAnsi="Segoe UI" w:cs="Segoe UI"/>
                <w:lang w:eastAsia="zh-CN"/>
              </w:rPr>
              <w:fldChar w:fldCharType="begin"/>
            </w:r>
            <w:r w:rsidRPr="00613341">
              <w:rPr>
                <w:rFonts w:ascii="Segoe UI" w:eastAsia="SimSun" w:hAnsi="Segoe UI" w:cs="Segoe UI"/>
                <w:lang w:eastAsia="zh-CN"/>
              </w:rPr>
              <w:instrText xml:space="preserve"> DATE \@ "MMMM d, yyyy" </w:instrText>
            </w:r>
            <w:r w:rsidRPr="00613341">
              <w:rPr>
                <w:rFonts w:ascii="Segoe UI" w:eastAsia="SimSun" w:hAnsi="Segoe UI" w:cs="Segoe UI"/>
                <w:lang w:eastAsia="zh-CN"/>
              </w:rPr>
              <w:fldChar w:fldCharType="separate"/>
            </w:r>
            <w:r w:rsidR="00DA133D">
              <w:rPr>
                <w:rFonts w:ascii="Segoe UI" w:eastAsia="SimSun" w:hAnsi="Segoe UI" w:cs="Segoe UI"/>
                <w:noProof/>
                <w:lang w:eastAsia="zh-CN"/>
              </w:rPr>
              <w:t>November 29, 2023</w:t>
            </w:r>
            <w:r w:rsidRPr="00613341">
              <w:rPr>
                <w:rFonts w:ascii="Segoe UI" w:eastAsia="SimSun" w:hAnsi="Segoe UI" w:cs="Segoe UI"/>
                <w:lang w:eastAsia="zh-CN"/>
              </w:rPr>
              <w:fldChar w:fldCharType="end"/>
            </w:r>
          </w:p>
        </w:tc>
        <w:tc>
          <w:tcPr>
            <w:tcW w:w="2615" w:type="dxa"/>
            <w:tcBorders>
              <w:top w:val="single" w:sz="12" w:space="0" w:color="FFFFFF" w:themeColor="background1"/>
              <w:left w:val="single" w:sz="4" w:space="0" w:color="BFBFBF" w:themeColor="background1" w:themeShade="BF"/>
              <w:bottom w:val="single" w:sz="4" w:space="0" w:color="BFBFBF" w:themeColor="background1" w:themeShade="BF"/>
              <w:right w:val="nil"/>
            </w:tcBorders>
            <w:shd w:val="clear" w:color="auto" w:fill="D8DDE1"/>
            <w:vAlign w:val="center"/>
          </w:tcPr>
          <w:p w14:paraId="5855555E" w14:textId="77777777" w:rsidR="00382602" w:rsidRPr="00364E35" w:rsidRDefault="00382602" w:rsidP="00927CAF">
            <w:pPr>
              <w:jc w:val="both"/>
              <w:rPr>
                <w:rFonts w:ascii="Segoe UI" w:hAnsi="Segoe UI" w:cs="Segoe UI"/>
                <w:b/>
                <w:color w:val="7F7F7F" w:themeColor="text1" w:themeTint="80"/>
                <w:spacing w:val="20"/>
                <w:sz w:val="18"/>
                <w:szCs w:val="18"/>
              </w:rPr>
            </w:pPr>
            <w:r w:rsidRPr="00364E35">
              <w:rPr>
                <w:rFonts w:ascii="Segoe UI" w:hAnsi="Segoe UI" w:cs="Segoe UI"/>
                <w:b/>
                <w:color w:val="7F7F7F" w:themeColor="text1" w:themeTint="80"/>
                <w:spacing w:val="20"/>
                <w:sz w:val="18"/>
                <w:szCs w:val="18"/>
              </w:rPr>
              <w:t>EMPLOYMENT STATUS:</w:t>
            </w:r>
          </w:p>
        </w:tc>
        <w:tc>
          <w:tcPr>
            <w:tcW w:w="2600" w:type="dxa"/>
            <w:tcBorders>
              <w:top w:val="single" w:sz="4" w:space="0" w:color="BFBFBF" w:themeColor="background1" w:themeShade="BF"/>
              <w:left w:val="nil"/>
              <w:bottom w:val="single" w:sz="4" w:space="0" w:color="BFBFBF" w:themeColor="background1" w:themeShade="BF"/>
              <w:right w:val="nil"/>
            </w:tcBorders>
            <w:vAlign w:val="center"/>
          </w:tcPr>
          <w:p w14:paraId="5CB8D8B4" w14:textId="77777777" w:rsidR="00382602" w:rsidRPr="00103C44" w:rsidRDefault="00382602" w:rsidP="00C962B9">
            <w:pPr>
              <w:rPr>
                <w:rFonts w:ascii="Segoe UI" w:hAnsi="Segoe UI" w:cs="Segoe UI"/>
                <w:bCs/>
              </w:rPr>
            </w:pPr>
            <w:r w:rsidRPr="00613341">
              <w:rPr>
                <w:rFonts w:ascii="Segoe UI" w:eastAsia="SimSun" w:hAnsi="Segoe UI" w:cs="Segoe UI"/>
                <w:lang w:eastAsia="zh-CN"/>
              </w:rPr>
              <w:t>Full-Time</w:t>
            </w:r>
          </w:p>
        </w:tc>
      </w:tr>
      <w:bookmarkEnd w:id="0"/>
    </w:tbl>
    <w:p w14:paraId="14E9F9AD" w14:textId="77777777" w:rsidR="000256E6" w:rsidRPr="00BE0AE4" w:rsidRDefault="000256E6" w:rsidP="000256E6">
      <w:pPr>
        <w:jc w:val="both"/>
        <w:rPr>
          <w:rFonts w:ascii="Segoe UI" w:hAnsi="Segoe UI" w:cs="Segoe UI"/>
          <w:b/>
        </w:rPr>
      </w:pPr>
    </w:p>
    <w:p w14:paraId="6F1C2FEC" w14:textId="77777777" w:rsidR="005B66DF" w:rsidRPr="00BE0AE4" w:rsidRDefault="00A561AD" w:rsidP="00E44475">
      <w:pPr>
        <w:spacing w:after="120"/>
        <w:jc w:val="both"/>
        <w:rPr>
          <w:rFonts w:ascii="Segoe UI" w:hAnsi="Segoe UI" w:cs="Segoe UI"/>
          <w:b/>
          <w:bCs/>
        </w:rPr>
      </w:pPr>
      <w:r w:rsidRPr="00BE0AE4">
        <w:rPr>
          <w:rFonts w:ascii="Segoe UI" w:hAnsi="Segoe UI" w:cs="Segoe UI"/>
          <w:b/>
          <w:bCs/>
        </w:rPr>
        <w:t xml:space="preserve">Position </w:t>
      </w:r>
      <w:r w:rsidR="005B66DF" w:rsidRPr="00BE0AE4">
        <w:rPr>
          <w:rFonts w:ascii="Segoe UI" w:hAnsi="Segoe UI" w:cs="Segoe UI"/>
          <w:b/>
          <w:bCs/>
        </w:rPr>
        <w:t>Summary</w:t>
      </w:r>
    </w:p>
    <w:p w14:paraId="4231694D" w14:textId="5C593283" w:rsidR="005B66DF" w:rsidRPr="00BE0AE4" w:rsidRDefault="0062213C" w:rsidP="00E44475">
      <w:pPr>
        <w:spacing w:after="120"/>
        <w:jc w:val="both"/>
        <w:rPr>
          <w:rFonts w:ascii="Segoe UI" w:hAnsi="Segoe UI" w:cs="Segoe UI"/>
        </w:rPr>
      </w:pPr>
      <w:r w:rsidRPr="00BE0AE4">
        <w:rPr>
          <w:rFonts w:ascii="Segoe UI" w:hAnsi="Segoe UI" w:cs="Segoe UI"/>
        </w:rPr>
        <w:t>Responsible for semi-skilled to skilled maintenance of buildings, facilities, and light equipment</w:t>
      </w:r>
      <w:r w:rsidR="00973351">
        <w:rPr>
          <w:rFonts w:ascii="Segoe UI" w:hAnsi="Segoe UI" w:cs="Segoe UI"/>
        </w:rPr>
        <w:t xml:space="preserve"> of all agency properties as needed</w:t>
      </w:r>
      <w:r w:rsidRPr="00BE0AE4">
        <w:rPr>
          <w:rFonts w:ascii="Segoe UI" w:hAnsi="Segoe UI" w:cs="Segoe UI"/>
        </w:rPr>
        <w:t>. Performs general carpentry, electrical, plumbing, and other repairs in response to service requests and results of inspections of units</w:t>
      </w:r>
      <w:r w:rsidR="005A6F8E" w:rsidRPr="00BE0AE4">
        <w:rPr>
          <w:rFonts w:ascii="Segoe UI" w:hAnsi="Segoe UI" w:cs="Segoe UI"/>
        </w:rPr>
        <w:t xml:space="preserve"> in accordance with Uniform Physical Conditions Standards (UPCS)</w:t>
      </w:r>
      <w:r w:rsidR="005A6F8E" w:rsidRPr="00BE0AE4">
        <w:rPr>
          <w:rFonts w:ascii="Segoe UI" w:hAnsi="Segoe UI" w:cs="Segoe UI"/>
          <w:b/>
          <w:i/>
        </w:rPr>
        <w:t xml:space="preserve"> </w:t>
      </w:r>
      <w:r w:rsidR="005A6F8E" w:rsidRPr="00BE0AE4">
        <w:rPr>
          <w:rFonts w:ascii="Segoe UI" w:hAnsi="Segoe UI" w:cs="Segoe UI"/>
        </w:rPr>
        <w:t>or other HUD required standards</w:t>
      </w:r>
      <w:r w:rsidRPr="00BE0AE4">
        <w:rPr>
          <w:rFonts w:ascii="Segoe UI" w:hAnsi="Segoe UI" w:cs="Segoe UI"/>
        </w:rPr>
        <w:t xml:space="preserve">. </w:t>
      </w:r>
      <w:r w:rsidR="003A737C" w:rsidRPr="00BE0AE4">
        <w:rPr>
          <w:rFonts w:ascii="Segoe UI" w:hAnsi="Segoe UI" w:cs="Segoe UI"/>
        </w:rPr>
        <w:t>maintenance</w:t>
      </w:r>
      <w:r w:rsidRPr="00BE0AE4">
        <w:rPr>
          <w:rFonts w:ascii="Segoe UI" w:hAnsi="Segoe UI" w:cs="Segoe UI"/>
        </w:rPr>
        <w:t xml:space="preserve"> on mechanical equipment or machinery. </w:t>
      </w:r>
    </w:p>
    <w:p w14:paraId="7CA19612" w14:textId="7B8B17DE" w:rsidR="005B66DF" w:rsidRPr="00BE0AE4" w:rsidRDefault="005B66DF" w:rsidP="00E44475">
      <w:pPr>
        <w:spacing w:after="120"/>
        <w:jc w:val="both"/>
        <w:rPr>
          <w:rFonts w:ascii="Segoe UI" w:hAnsi="Segoe UI" w:cs="Segoe UI"/>
          <w:b/>
          <w:bCs/>
        </w:rPr>
      </w:pPr>
      <w:r w:rsidRPr="00BE0AE4">
        <w:rPr>
          <w:rFonts w:ascii="Segoe UI" w:hAnsi="Segoe UI" w:cs="Segoe UI"/>
          <w:b/>
          <w:bCs/>
        </w:rPr>
        <w:t>Responsibilities</w:t>
      </w:r>
    </w:p>
    <w:p w14:paraId="11C0706C" w14:textId="77777777" w:rsidR="00551EDF" w:rsidRDefault="00551EDF" w:rsidP="00E44475">
      <w:pPr>
        <w:spacing w:after="120"/>
        <w:jc w:val="both"/>
        <w:rPr>
          <w:rFonts w:ascii="Segoe UI" w:hAnsi="Segoe UI" w:cs="Segoe UI"/>
          <w:i/>
          <w:iCs/>
        </w:rPr>
      </w:pPr>
      <w:r>
        <w:rPr>
          <w:rFonts w:ascii="Segoe UI" w:hAnsi="Segoe UI" w:cs="Segoe UI"/>
          <w:i/>
          <w:iCs/>
        </w:rPr>
        <w:t xml:space="preserve">The duties listed below illustrate the various types of work that may be performed. The omission of specific statements regarding duties does not exclude them from the position if the work is similar, related, or a logical assignment in association with this position. </w:t>
      </w:r>
      <w:r>
        <w:rPr>
          <w:rFonts w:ascii="Segoe UI" w:hAnsi="Segoe UI" w:cs="Segoe UI"/>
          <w:i/>
        </w:rPr>
        <w:t>Undertakes and performs the following and all other work-related duties as assigned.</w:t>
      </w:r>
    </w:p>
    <w:p w14:paraId="63BC02B6" w14:textId="4A6A9A54"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Performs rough carpentry work including installation/repair of entry doors, sliding doors, interior doors, interior framing and/or repair of wall partitions, installation of wall gypsum board and building insulation.</w:t>
      </w:r>
    </w:p>
    <w:p w14:paraId="0ACC1745" w14:textId="5F40BBA4"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Performs finish carpentry including window and door trims and repair, replacement of wood/vinyl base trim, installation of wood trim millwork, installation and/or replacement of new kitchen and bathroom cabinetry, repair of cabinets, preparation and installation of new flooring,</w:t>
      </w:r>
      <w:r w:rsidR="006C7725">
        <w:rPr>
          <w:rFonts w:ascii="Segoe UI" w:hAnsi="Segoe UI" w:cs="Segoe UI"/>
        </w:rPr>
        <w:t xml:space="preserve"> and</w:t>
      </w:r>
      <w:r w:rsidRPr="00BE0AE4">
        <w:rPr>
          <w:rFonts w:ascii="Segoe UI" w:hAnsi="Segoe UI" w:cs="Segoe UI"/>
        </w:rPr>
        <w:t xml:space="preserve"> preparation and installation/repair of wall/floor tile.</w:t>
      </w:r>
    </w:p>
    <w:p w14:paraId="2EB0F19C" w14:textId="180D4C22"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Performs electrical work including new wiring, troubleshooting and replacement of existing switches and outlets, replacement of circuit breakers, replacement of light fixtures, and other electrical repairs.</w:t>
      </w:r>
    </w:p>
    <w:p w14:paraId="6E1F4808" w14:textId="630123D5" w:rsidR="0062213C" w:rsidRPr="00942B32" w:rsidRDefault="0062213C" w:rsidP="00E44475">
      <w:pPr>
        <w:numPr>
          <w:ilvl w:val="0"/>
          <w:numId w:val="28"/>
        </w:numPr>
        <w:spacing w:after="120"/>
        <w:jc w:val="both"/>
        <w:rPr>
          <w:rFonts w:ascii="Segoe UI" w:hAnsi="Segoe UI" w:cs="Segoe UI"/>
          <w:iCs/>
        </w:rPr>
      </w:pPr>
      <w:r w:rsidRPr="00BE0AE4">
        <w:rPr>
          <w:rFonts w:ascii="Segoe UI" w:hAnsi="Segoe UI" w:cs="Segoe UI"/>
          <w:iCs/>
        </w:rPr>
        <w:t>Repairs and maintains plumbing systems by performing general work including rough piping for domestic water and sanitary sewer, repair/replacement/installation of plumbing fixtures such as sinks and bathtubs, installation of valves for shower, kitchen, and bath, replacing washers, mending burst pipes, repairing leaks, opening clogged drains, and performing other appropriate repairs/installations to meet or exceed housing quality standards.</w:t>
      </w:r>
    </w:p>
    <w:p w14:paraId="4FB447D0" w14:textId="41BBCDA3"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Makes repairs and adjustments to various gas and electric appliances and equipment (</w:t>
      </w:r>
      <w:r w:rsidRPr="00BE0AE4">
        <w:rPr>
          <w:rFonts w:ascii="Segoe UI" w:hAnsi="Segoe UI" w:cs="Segoe UI"/>
          <w:i/>
        </w:rPr>
        <w:t>e.g</w:t>
      </w:r>
      <w:r w:rsidRPr="00BE0AE4">
        <w:rPr>
          <w:rFonts w:ascii="Segoe UI" w:hAnsi="Segoe UI" w:cs="Segoe UI"/>
        </w:rPr>
        <w:t>., furnaces, dishwashers, stoves, water heaters, refrigerators, electric motors, smoke detectors, etc.) and replaces appliances and equipment when necessary.</w:t>
      </w:r>
    </w:p>
    <w:p w14:paraId="2C864649" w14:textId="68BA320F" w:rsidR="0062213C" w:rsidRPr="007F6F73" w:rsidRDefault="0062213C" w:rsidP="00E44475">
      <w:pPr>
        <w:pStyle w:val="BodyTextIndent"/>
        <w:numPr>
          <w:ilvl w:val="0"/>
          <w:numId w:val="28"/>
        </w:numPr>
        <w:tabs>
          <w:tab w:val="clear" w:pos="605"/>
        </w:tabs>
        <w:spacing w:after="120"/>
        <w:rPr>
          <w:rFonts w:ascii="Segoe UI" w:hAnsi="Segoe UI" w:cs="Segoe UI"/>
          <w:sz w:val="20"/>
        </w:rPr>
      </w:pPr>
      <w:r w:rsidRPr="00BE0AE4">
        <w:rPr>
          <w:rFonts w:ascii="Segoe UI" w:hAnsi="Segoe UI" w:cs="Segoe UI"/>
          <w:sz w:val="20"/>
        </w:rPr>
        <w:t>Performs general interior and exterior repairs including structural components (</w:t>
      </w:r>
      <w:r w:rsidRPr="00BE0AE4">
        <w:rPr>
          <w:rFonts w:ascii="Segoe UI" w:hAnsi="Segoe UI" w:cs="Segoe UI"/>
          <w:i/>
          <w:sz w:val="20"/>
        </w:rPr>
        <w:t>e.g</w:t>
      </w:r>
      <w:r w:rsidRPr="00BE0AE4">
        <w:rPr>
          <w:rFonts w:ascii="Segoe UI" w:hAnsi="Segoe UI" w:cs="Segoe UI"/>
          <w:sz w:val="20"/>
        </w:rPr>
        <w:t>., stairways, floor joists, and rafters), roof repairs (</w:t>
      </w:r>
      <w:r w:rsidRPr="00BE0AE4">
        <w:rPr>
          <w:rFonts w:ascii="Segoe UI" w:hAnsi="Segoe UI" w:cs="Segoe UI"/>
          <w:i/>
          <w:sz w:val="20"/>
        </w:rPr>
        <w:t>e.g</w:t>
      </w:r>
      <w:r w:rsidRPr="00BE0AE4">
        <w:rPr>
          <w:rFonts w:ascii="Segoe UI" w:hAnsi="Segoe UI" w:cs="Segoe UI"/>
          <w:sz w:val="20"/>
        </w:rPr>
        <w:t xml:space="preserve">., replacement, flashing repair, etc.), foundation waterproofing, </w:t>
      </w:r>
      <w:r w:rsidR="005A5067" w:rsidRPr="00BE0AE4">
        <w:rPr>
          <w:rFonts w:ascii="Segoe UI" w:hAnsi="Segoe UI" w:cs="Segoe UI"/>
          <w:sz w:val="20"/>
        </w:rPr>
        <w:t>masonry,</w:t>
      </w:r>
      <w:r w:rsidRPr="00BE0AE4">
        <w:rPr>
          <w:rFonts w:ascii="Segoe UI" w:hAnsi="Segoe UI" w:cs="Segoe UI"/>
          <w:sz w:val="20"/>
        </w:rPr>
        <w:t xml:space="preserve"> and concrete replacement/repair (</w:t>
      </w:r>
      <w:r w:rsidRPr="00BE0AE4">
        <w:rPr>
          <w:rFonts w:ascii="Segoe UI" w:hAnsi="Segoe UI" w:cs="Segoe UI"/>
          <w:i/>
          <w:sz w:val="20"/>
        </w:rPr>
        <w:t>e.g</w:t>
      </w:r>
      <w:r w:rsidRPr="00BE0AE4">
        <w:rPr>
          <w:rFonts w:ascii="Segoe UI" w:hAnsi="Segoe UI" w:cs="Segoe UI"/>
          <w:sz w:val="20"/>
        </w:rPr>
        <w:t>., walks, brick, paving, steps, curbing), repair/replacement of gutters, downspouts, garage doors, fences, gates, doors, windows, doorbells, peepholes, signs, fans, belts, and insulation. Changes the lock(s) in accordance with Agency procedures and makes or has made any necessary keys.</w:t>
      </w:r>
    </w:p>
    <w:p w14:paraId="489178BA" w14:textId="55309D07"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Starts, operates, and checks for safety and appropriate maintenance on a wide variety of small engines, hand tools, pumps, chain saws, and Agency maintenance vehicles.</w:t>
      </w:r>
    </w:p>
    <w:p w14:paraId="36C81BA8" w14:textId="77777777" w:rsidR="00F612FB" w:rsidRPr="00F612FB" w:rsidRDefault="0062213C" w:rsidP="00E44475">
      <w:pPr>
        <w:numPr>
          <w:ilvl w:val="0"/>
          <w:numId w:val="28"/>
        </w:numPr>
        <w:spacing w:after="120"/>
        <w:jc w:val="both"/>
        <w:rPr>
          <w:rFonts w:ascii="Segoe UI" w:hAnsi="Segoe UI" w:cs="Segoe UI"/>
          <w:snapToGrid w:val="0"/>
        </w:rPr>
      </w:pPr>
      <w:r w:rsidRPr="00F612FB">
        <w:rPr>
          <w:rFonts w:ascii="Segoe UI" w:hAnsi="Segoe UI" w:cs="Segoe UI"/>
        </w:rPr>
        <w:t>May maintain and make general repairs to power tools and equipment such as chain saws, pumps, and vehicles, which includes checking and maintaining lubricant levels, timing, replacing, and adjusting worn or damaged parts.</w:t>
      </w:r>
    </w:p>
    <w:p w14:paraId="5544A467" w14:textId="0BBB9823" w:rsidR="0062213C" w:rsidRPr="00F612FB" w:rsidRDefault="0062213C" w:rsidP="00E44475">
      <w:pPr>
        <w:numPr>
          <w:ilvl w:val="0"/>
          <w:numId w:val="28"/>
        </w:numPr>
        <w:spacing w:after="120"/>
        <w:jc w:val="both"/>
        <w:rPr>
          <w:rFonts w:ascii="Segoe UI" w:hAnsi="Segoe UI" w:cs="Segoe UI"/>
          <w:snapToGrid w:val="0"/>
        </w:rPr>
      </w:pPr>
      <w:r w:rsidRPr="00F612FB">
        <w:rPr>
          <w:rFonts w:ascii="Segoe UI" w:hAnsi="Segoe UI" w:cs="Segoe UI"/>
          <w:snapToGrid w:val="0"/>
        </w:rPr>
        <w:t>Keeps HVAC equipment and systems ready for use by performing preventive maintenance and, consistent with skill level, restoring and repairing faulty or inoperative systems and associated equipment in accordance with blueprints, piping/wiring diagrams, and manufacturers’ specifications.</w:t>
      </w:r>
    </w:p>
    <w:p w14:paraId="2306A055" w14:textId="156A0AE0"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lastRenderedPageBreak/>
        <w:t xml:space="preserve">Prepares all interior/exterior wall surfaces for painting by removing electrical outlets and lighting fixtures, spreading drop cloths, scraping peeled paint, patching holes, </w:t>
      </w:r>
      <w:r w:rsidR="005A5067" w:rsidRPr="00BE0AE4">
        <w:rPr>
          <w:rFonts w:ascii="Segoe UI" w:hAnsi="Segoe UI" w:cs="Segoe UI"/>
        </w:rPr>
        <w:t>taping,</w:t>
      </w:r>
      <w:r w:rsidRPr="00BE0AE4">
        <w:rPr>
          <w:rFonts w:ascii="Segoe UI" w:hAnsi="Segoe UI" w:cs="Segoe UI"/>
        </w:rPr>
        <w:t xml:space="preserve"> and floating drywall, and/or sanding</w:t>
      </w:r>
      <w:r w:rsidR="005A5067" w:rsidRPr="00BE0AE4">
        <w:rPr>
          <w:rFonts w:ascii="Segoe UI" w:hAnsi="Segoe UI" w:cs="Segoe UI"/>
        </w:rPr>
        <w:t xml:space="preserve">. </w:t>
      </w:r>
      <w:r w:rsidRPr="00BE0AE4">
        <w:rPr>
          <w:rFonts w:ascii="Segoe UI" w:hAnsi="Segoe UI" w:cs="Segoe UI"/>
        </w:rPr>
        <w:t>Removes closet and bedroom doors and any graffiti on surfaces.</w:t>
      </w:r>
    </w:p>
    <w:p w14:paraId="00820B42" w14:textId="36B8E75E"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Sands wood surfaces to prepare for painting, varnishing and/or staining.</w:t>
      </w:r>
    </w:p>
    <w:p w14:paraId="68F6DD52" w14:textId="7F90A11F"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Mixes paints as needed to match previously painted surfaces and paints all prepared surfaces with a brush, roller, or spray equipment</w:t>
      </w:r>
      <w:r w:rsidR="005A5067" w:rsidRPr="00BE0AE4">
        <w:rPr>
          <w:rFonts w:ascii="Segoe UI" w:hAnsi="Segoe UI" w:cs="Segoe UI"/>
        </w:rPr>
        <w:t xml:space="preserve">. </w:t>
      </w:r>
    </w:p>
    <w:p w14:paraId="415625EE" w14:textId="42CE349E"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Performs thorough clean-up of work area including removing drop cloths, masking paper and tape, and replacing fixtures, covers, and plates.</w:t>
      </w:r>
    </w:p>
    <w:p w14:paraId="318C0DE7" w14:textId="09B78EA5"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 xml:space="preserve">Cleans and maintains Agency-owned materials, tools, and equipment in a neat and orderly manner at all times. Maintains a neat and organized workshop area free of clutter and debris. Upon completion of maintenance task, all tools and excess supplies must be cleaned up and stored </w:t>
      </w:r>
      <w:r w:rsidR="003A737C" w:rsidRPr="00BE0AE4">
        <w:rPr>
          <w:rFonts w:ascii="Segoe UI" w:hAnsi="Segoe UI" w:cs="Segoe UI"/>
        </w:rPr>
        <w:t>appropriately.</w:t>
      </w:r>
    </w:p>
    <w:p w14:paraId="0525E539" w14:textId="0FA07CDE"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May perform general road maintenance by clearing drainage areas, spreading road surface material, filling potholes, repairing fences, removing obstacles, and ensuring placement of appropriate signs as directed.</w:t>
      </w:r>
    </w:p>
    <w:p w14:paraId="79C8649F" w14:textId="0EC015E1" w:rsidR="0062213C" w:rsidRPr="00942B32" w:rsidRDefault="0062213C" w:rsidP="00E44475">
      <w:pPr>
        <w:pStyle w:val="BodyTextIndent"/>
        <w:numPr>
          <w:ilvl w:val="0"/>
          <w:numId w:val="28"/>
        </w:numPr>
        <w:tabs>
          <w:tab w:val="clear" w:pos="605"/>
        </w:tabs>
        <w:spacing w:after="120"/>
        <w:rPr>
          <w:rFonts w:ascii="Segoe UI" w:hAnsi="Segoe UI" w:cs="Segoe UI"/>
          <w:sz w:val="20"/>
        </w:rPr>
      </w:pPr>
      <w:r w:rsidRPr="00BE0AE4">
        <w:rPr>
          <w:rFonts w:ascii="Segoe UI" w:hAnsi="Segoe UI" w:cs="Segoe UI"/>
          <w:sz w:val="20"/>
        </w:rPr>
        <w:t xml:space="preserve">Carries away trash and debris for eventual disposal as directed. Mows and fertilizes lawns when needed and prunes trees and shrubbery to maintain a neat and healthy condition and </w:t>
      </w:r>
      <w:r w:rsidR="003A737C" w:rsidRPr="00BE0AE4">
        <w:rPr>
          <w:rFonts w:ascii="Segoe UI" w:hAnsi="Segoe UI" w:cs="Segoe UI"/>
          <w:sz w:val="20"/>
        </w:rPr>
        <w:t>enhances</w:t>
      </w:r>
      <w:r w:rsidRPr="00BE0AE4">
        <w:rPr>
          <w:rFonts w:ascii="Segoe UI" w:hAnsi="Segoe UI" w:cs="Segoe UI"/>
          <w:sz w:val="20"/>
        </w:rPr>
        <w:t xml:space="preserve"> </w:t>
      </w:r>
      <w:r w:rsidR="003A737C" w:rsidRPr="00BE0AE4">
        <w:rPr>
          <w:rFonts w:ascii="Segoe UI" w:hAnsi="Segoe UI" w:cs="Segoe UI"/>
          <w:sz w:val="20"/>
        </w:rPr>
        <w:t>the Agency’s</w:t>
      </w:r>
      <w:r w:rsidRPr="00BE0AE4">
        <w:rPr>
          <w:rFonts w:ascii="Segoe UI" w:hAnsi="Segoe UI" w:cs="Segoe UI"/>
          <w:sz w:val="20"/>
        </w:rPr>
        <w:t xml:space="preserve"> curb appeal.</w:t>
      </w:r>
    </w:p>
    <w:p w14:paraId="199F1109" w14:textId="499E99AC"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 xml:space="preserve">May perform pest control to eliminate and/or or keep in check rodents, cockroaches, fleas, silverfish, ants wasps, hornets, and bees, (unless the nest is too large and presents a danger to the staff and/or </w:t>
      </w:r>
      <w:r w:rsidR="00942B32">
        <w:rPr>
          <w:rFonts w:ascii="Segoe UI" w:hAnsi="Segoe UI" w:cs="Segoe UI"/>
        </w:rPr>
        <w:t>tenant</w:t>
      </w:r>
      <w:r w:rsidRPr="00BE0AE4">
        <w:rPr>
          <w:rFonts w:ascii="Segoe UI" w:hAnsi="Segoe UI" w:cs="Segoe UI"/>
        </w:rPr>
        <w:t>). Each situation should be assessed and the need for a professional pest control vendor reported to management.</w:t>
      </w:r>
    </w:p>
    <w:p w14:paraId="41074B5C" w14:textId="76BBE52A"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Performs welding, brazing, and cutting using gas and/or electric welding equipment, using appropriate welding techniques and equipment to ensure precision, control, and care to avoid damage and to prevent injury to oneself and others.</w:t>
      </w:r>
    </w:p>
    <w:p w14:paraId="5050BC04" w14:textId="2DC52821"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May operate any of the following types of equipment:  graders, backhoes, tractors, lawn equipment and other equipment necessary to maintain and repair Agency grounds, parking lots, drives, drainage structures, and other Agency property.</w:t>
      </w:r>
    </w:p>
    <w:p w14:paraId="5E83F7AA" w14:textId="7C9B368B"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May perform Quality Control inspections on Public Housing units to ascertain whether housing units are compliant with HUD specifications and to ensure REAC inspection readiness.</w:t>
      </w:r>
    </w:p>
    <w:p w14:paraId="1565293B" w14:textId="4D021C59"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Reports any lease violations and unsafe, unsanitary, or hazardous conditions encountered or observed on or in any Agency property or building to the supervisor. May make determinations regarding tenant responsibility for repairs and may assess tenant charges according to Agency protocol and/or provide relevant information to supervisor.</w:t>
      </w:r>
    </w:p>
    <w:p w14:paraId="372E2F72" w14:textId="21A0776B"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Submits requisitions for needed maintenance supplies and equipment.</w:t>
      </w:r>
    </w:p>
    <w:p w14:paraId="63F322F2" w14:textId="3D1A486A"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Removes and disposes of discarded appliances and related items in an appropriate manner in accordance with Agency and city standards.</w:t>
      </w:r>
    </w:p>
    <w:p w14:paraId="22797FCF" w14:textId="23739E97"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 xml:space="preserve">Distributes notices to </w:t>
      </w:r>
      <w:r w:rsidR="00520B7E">
        <w:rPr>
          <w:rFonts w:ascii="Segoe UI" w:hAnsi="Segoe UI" w:cs="Segoe UI"/>
        </w:rPr>
        <w:t>residents</w:t>
      </w:r>
      <w:r w:rsidRPr="00BE0AE4">
        <w:rPr>
          <w:rFonts w:ascii="Segoe UI" w:hAnsi="Segoe UI" w:cs="Segoe UI"/>
        </w:rPr>
        <w:t xml:space="preserve"> as needed.</w:t>
      </w:r>
    </w:p>
    <w:p w14:paraId="01AA9D89" w14:textId="63BAC3BD" w:rsidR="0062213C" w:rsidRPr="00942B32" w:rsidRDefault="0062213C" w:rsidP="00E44475">
      <w:pPr>
        <w:numPr>
          <w:ilvl w:val="0"/>
          <w:numId w:val="28"/>
        </w:numPr>
        <w:spacing w:after="120"/>
        <w:jc w:val="both"/>
        <w:rPr>
          <w:rFonts w:ascii="Segoe UI" w:hAnsi="Segoe UI" w:cs="Segoe UI"/>
        </w:rPr>
      </w:pPr>
      <w:r w:rsidRPr="00BE0AE4">
        <w:rPr>
          <w:rFonts w:ascii="Segoe UI" w:hAnsi="Segoe UI" w:cs="Segoe UI"/>
        </w:rPr>
        <w:t>Performs emergency and after-hours work as necessary and/or required.</w:t>
      </w:r>
    </w:p>
    <w:p w14:paraId="4C884978" w14:textId="4183A98F" w:rsidR="0062213C" w:rsidRPr="00942B32" w:rsidRDefault="0062213C" w:rsidP="00E44475">
      <w:pPr>
        <w:pStyle w:val="BodyTextIndent"/>
        <w:numPr>
          <w:ilvl w:val="0"/>
          <w:numId w:val="28"/>
        </w:numPr>
        <w:tabs>
          <w:tab w:val="clear" w:pos="605"/>
        </w:tabs>
        <w:spacing w:after="120"/>
        <w:rPr>
          <w:rFonts w:ascii="Segoe UI" w:hAnsi="Segoe UI" w:cs="Segoe UI"/>
          <w:sz w:val="20"/>
        </w:rPr>
      </w:pPr>
      <w:r w:rsidRPr="00BE0AE4">
        <w:rPr>
          <w:rFonts w:ascii="Segoe UI" w:hAnsi="Segoe UI" w:cs="Segoe UI"/>
          <w:sz w:val="20"/>
        </w:rPr>
        <w:t>Maintenance responsibilities may also include, but are not limited to, pressure-washing of exterior surfaces as needed, painting and maintenance of all building systems such as gutters and downspouts, roof drainage systems, French drain systems, surface water management systems, fire alarm systems, fire extinguishers, fire sprinkler systems, signage, laundry centers, playgrounds, and any other common areas.</w:t>
      </w:r>
    </w:p>
    <w:p w14:paraId="37BBD897" w14:textId="7717A8AB" w:rsidR="00F4215F" w:rsidRPr="00942B32" w:rsidRDefault="0062213C" w:rsidP="00E44475">
      <w:pPr>
        <w:numPr>
          <w:ilvl w:val="0"/>
          <w:numId w:val="28"/>
        </w:numPr>
        <w:spacing w:after="120"/>
        <w:jc w:val="both"/>
        <w:rPr>
          <w:rFonts w:ascii="Segoe UI" w:hAnsi="Segoe UI" w:cs="Segoe UI"/>
        </w:rPr>
      </w:pPr>
      <w:r w:rsidRPr="00BE0AE4">
        <w:rPr>
          <w:rFonts w:ascii="Segoe UI" w:hAnsi="Segoe UI" w:cs="Segoe UI"/>
        </w:rPr>
        <w:t>Performs “make-ready” duties on vacant units and may clean office building,</w:t>
      </w:r>
      <w:r w:rsidR="00266258">
        <w:rPr>
          <w:rFonts w:ascii="Segoe UI" w:hAnsi="Segoe UI" w:cs="Segoe UI"/>
        </w:rPr>
        <w:t xml:space="preserve"> learning center,</w:t>
      </w:r>
      <w:r w:rsidRPr="00BE0AE4">
        <w:rPr>
          <w:rFonts w:ascii="Segoe UI" w:hAnsi="Segoe UI" w:cs="Segoe UI"/>
        </w:rPr>
        <w:t xml:space="preserve"> bathrooms, hallways, community rooms, laundry facilities, and community room kitchens, in a</w:t>
      </w:r>
      <w:r w:rsidR="00F4215F" w:rsidRPr="00BE0AE4">
        <w:rPr>
          <w:rFonts w:ascii="Segoe UI" w:hAnsi="Segoe UI" w:cs="Segoe UI"/>
        </w:rPr>
        <w:t>ccordance with Agency standards.</w:t>
      </w:r>
    </w:p>
    <w:p w14:paraId="5593F765" w14:textId="05014573" w:rsidR="003C1F29" w:rsidRPr="00942B32" w:rsidRDefault="00F4215F" w:rsidP="00E44475">
      <w:pPr>
        <w:numPr>
          <w:ilvl w:val="0"/>
          <w:numId w:val="28"/>
        </w:numPr>
        <w:spacing w:after="120"/>
        <w:jc w:val="both"/>
        <w:rPr>
          <w:rFonts w:ascii="Segoe UI" w:hAnsi="Segoe UI" w:cs="Segoe UI"/>
        </w:rPr>
      </w:pPr>
      <w:r w:rsidRPr="00BE0AE4">
        <w:rPr>
          <w:rFonts w:ascii="Segoe UI" w:hAnsi="Segoe UI" w:cs="Segoe UI"/>
          <w:snapToGrid w:val="0"/>
        </w:rPr>
        <w:lastRenderedPageBreak/>
        <w:t>Cultivates and/or mulches, flower beds, shrubs, grass, and trees, including planting, trimming, pruning, weeding, mowing, edging, laying sod, applying herbicides, and fertilizing where appropriate</w:t>
      </w:r>
      <w:r w:rsidR="005A5067" w:rsidRPr="00BE0AE4">
        <w:rPr>
          <w:rFonts w:ascii="Segoe UI" w:hAnsi="Segoe UI" w:cs="Segoe UI"/>
          <w:snapToGrid w:val="0"/>
        </w:rPr>
        <w:t xml:space="preserve">. </w:t>
      </w:r>
      <w:r w:rsidRPr="00BE0AE4">
        <w:rPr>
          <w:rFonts w:ascii="Segoe UI" w:hAnsi="Segoe UI" w:cs="Segoe UI"/>
          <w:snapToGrid w:val="0"/>
        </w:rPr>
        <w:t>Trims and/or removes trees or bushes that are safety hazards.</w:t>
      </w:r>
    </w:p>
    <w:p w14:paraId="52C013A3" w14:textId="08982FD0" w:rsidR="00F4215F" w:rsidRPr="00942B32" w:rsidRDefault="00F4215F" w:rsidP="00E44475">
      <w:pPr>
        <w:widowControl w:val="0"/>
        <w:numPr>
          <w:ilvl w:val="0"/>
          <w:numId w:val="28"/>
        </w:numPr>
        <w:spacing w:after="120"/>
        <w:jc w:val="both"/>
        <w:rPr>
          <w:rFonts w:ascii="Segoe UI" w:hAnsi="Segoe UI" w:cs="Segoe UI"/>
          <w:snapToGrid w:val="0"/>
        </w:rPr>
      </w:pPr>
      <w:r w:rsidRPr="00BE0AE4">
        <w:rPr>
          <w:rFonts w:ascii="Segoe UI" w:hAnsi="Segoe UI" w:cs="Segoe UI"/>
          <w:snapToGrid w:val="0"/>
        </w:rPr>
        <w:t>Maintains grounds, including parking areas, by routinely picking up litter</w:t>
      </w:r>
      <w:r w:rsidRPr="00BE0AE4">
        <w:rPr>
          <w:rFonts w:ascii="Segoe UI" w:hAnsi="Segoe UI" w:cs="Segoe UI"/>
        </w:rPr>
        <w:t xml:space="preserve"> to include the removal of all glass, cans, litter, de</w:t>
      </w:r>
      <w:r w:rsidR="00D82EB8" w:rsidRPr="00BE0AE4">
        <w:rPr>
          <w:rFonts w:ascii="Segoe UI" w:hAnsi="Segoe UI" w:cs="Segoe UI"/>
        </w:rPr>
        <w:t>bris</w:t>
      </w:r>
      <w:r w:rsidRPr="00BE0AE4">
        <w:rPr>
          <w:rFonts w:ascii="Segoe UI" w:hAnsi="Segoe UI" w:cs="Segoe UI"/>
        </w:rPr>
        <w:t>, and dog fouling</w:t>
      </w:r>
      <w:r w:rsidRPr="00BE0AE4">
        <w:rPr>
          <w:rFonts w:ascii="Segoe UI" w:hAnsi="Segoe UI" w:cs="Segoe UI"/>
          <w:snapToGrid w:val="0"/>
        </w:rPr>
        <w:t xml:space="preserve">, raking leaves, and </w:t>
      </w:r>
      <w:r w:rsidRPr="00BE0AE4">
        <w:rPr>
          <w:rFonts w:ascii="Segoe UI" w:hAnsi="Segoe UI" w:cs="Segoe UI"/>
        </w:rPr>
        <w:t>depositing such wastes into disposable sacks and/or other designated receptacle as instructed and removing in an appropriate manner.</w:t>
      </w:r>
    </w:p>
    <w:p w14:paraId="434C9385" w14:textId="6533AA77" w:rsidR="00266258" w:rsidRPr="00942B32" w:rsidRDefault="00F4215F" w:rsidP="00E44475">
      <w:pPr>
        <w:numPr>
          <w:ilvl w:val="0"/>
          <w:numId w:val="28"/>
        </w:numPr>
        <w:spacing w:after="120"/>
        <w:jc w:val="both"/>
        <w:rPr>
          <w:rFonts w:ascii="Segoe UI" w:hAnsi="Segoe UI" w:cs="Segoe UI"/>
        </w:rPr>
      </w:pPr>
      <w:r w:rsidRPr="00BE0AE4">
        <w:rPr>
          <w:rFonts w:ascii="Segoe UI" w:hAnsi="Segoe UI" w:cs="Segoe UI"/>
          <w:snapToGrid w:val="0"/>
        </w:rPr>
        <w:t>Keeps walks, entryways, and other assigned areas cleared of mud, dirt, ice, snow, and debris.</w:t>
      </w:r>
    </w:p>
    <w:p w14:paraId="77779889" w14:textId="54227B87" w:rsidR="0062213C" w:rsidRPr="00942B32" w:rsidRDefault="00266258" w:rsidP="00E44475">
      <w:pPr>
        <w:numPr>
          <w:ilvl w:val="0"/>
          <w:numId w:val="28"/>
        </w:numPr>
        <w:spacing w:after="120"/>
        <w:jc w:val="both"/>
        <w:rPr>
          <w:rFonts w:ascii="Segoe UI" w:hAnsi="Segoe UI" w:cs="Segoe UI"/>
        </w:rPr>
      </w:pPr>
      <w:r>
        <w:rPr>
          <w:rFonts w:ascii="Segoe UI" w:hAnsi="Segoe UI" w:cs="Segoe UI"/>
        </w:rPr>
        <w:t>May assist in setup for special events.</w:t>
      </w:r>
    </w:p>
    <w:p w14:paraId="4223AFDD" w14:textId="4B7AAD8F" w:rsidR="0062213C" w:rsidRPr="00BE0AE4" w:rsidRDefault="0062213C" w:rsidP="00E44475">
      <w:pPr>
        <w:pStyle w:val="BodyText3"/>
        <w:numPr>
          <w:ilvl w:val="0"/>
          <w:numId w:val="28"/>
        </w:numPr>
        <w:spacing w:after="120"/>
        <w:rPr>
          <w:rFonts w:ascii="Segoe UI" w:hAnsi="Segoe UI" w:cs="Segoe UI"/>
        </w:rPr>
      </w:pPr>
      <w:r w:rsidRPr="00BE0AE4">
        <w:rPr>
          <w:rFonts w:ascii="Segoe UI" w:hAnsi="Segoe UI" w:cs="Segoe UI"/>
        </w:rPr>
        <w:t>Accountable for consistent adherence to Agency standards regarding the ethical, responsible, and appropriate use, care, and safeguarding of Agency materials, supplies, resources, and other assets.</w:t>
      </w:r>
    </w:p>
    <w:p w14:paraId="23452DE3" w14:textId="77777777" w:rsidR="00A561AD" w:rsidRPr="00BE0AE4" w:rsidRDefault="00A561AD" w:rsidP="00E44475">
      <w:pPr>
        <w:spacing w:after="120"/>
        <w:jc w:val="both"/>
        <w:rPr>
          <w:rFonts w:ascii="Segoe UI" w:hAnsi="Segoe UI" w:cs="Segoe UI"/>
          <w:b/>
          <w:bCs/>
        </w:rPr>
      </w:pPr>
      <w:r w:rsidRPr="00BE0AE4">
        <w:rPr>
          <w:rFonts w:ascii="Segoe UI" w:hAnsi="Segoe UI" w:cs="Segoe UI"/>
          <w:b/>
          <w:bCs/>
        </w:rPr>
        <w:t>Education and Experience</w:t>
      </w:r>
    </w:p>
    <w:p w14:paraId="2FFE2805" w14:textId="00E95AE3" w:rsidR="00F4215F" w:rsidRPr="00BE0AE4" w:rsidRDefault="00F4215F" w:rsidP="00E44475">
      <w:pPr>
        <w:spacing w:after="120"/>
        <w:jc w:val="both"/>
        <w:rPr>
          <w:rFonts w:ascii="Segoe UI" w:hAnsi="Segoe UI" w:cs="Segoe UI"/>
        </w:rPr>
      </w:pPr>
      <w:r w:rsidRPr="00BE0AE4">
        <w:rPr>
          <w:rFonts w:ascii="Segoe UI" w:hAnsi="Segoe UI" w:cs="Segoe UI"/>
        </w:rPr>
        <w:t xml:space="preserve">High </w:t>
      </w:r>
      <w:r w:rsidR="0038568A" w:rsidRPr="00BE0AE4">
        <w:rPr>
          <w:rFonts w:ascii="Segoe UI" w:hAnsi="Segoe UI" w:cs="Segoe UI"/>
        </w:rPr>
        <w:t>s</w:t>
      </w:r>
      <w:r w:rsidRPr="00BE0AE4">
        <w:rPr>
          <w:rFonts w:ascii="Segoe UI" w:hAnsi="Segoe UI" w:cs="Segoe UI"/>
        </w:rPr>
        <w:t xml:space="preserve">chool graduate (or GED) or possess a vocational technician certification beyond high school, with </w:t>
      </w:r>
      <w:r w:rsidR="003B1C8A">
        <w:rPr>
          <w:rFonts w:ascii="Segoe UI" w:hAnsi="Segoe UI" w:cs="Segoe UI"/>
        </w:rPr>
        <w:t>one</w:t>
      </w:r>
      <w:r w:rsidRPr="00BE0AE4">
        <w:rPr>
          <w:rFonts w:ascii="Segoe UI" w:hAnsi="Segoe UI" w:cs="Segoe UI"/>
        </w:rPr>
        <w:t xml:space="preserve"> (</w:t>
      </w:r>
      <w:r w:rsidR="003B1C8A">
        <w:rPr>
          <w:rFonts w:ascii="Segoe UI" w:hAnsi="Segoe UI" w:cs="Segoe UI"/>
        </w:rPr>
        <w:t>1</w:t>
      </w:r>
      <w:r w:rsidRPr="00BE0AE4">
        <w:rPr>
          <w:rFonts w:ascii="Segoe UI" w:hAnsi="Segoe UI" w:cs="Segoe UI"/>
        </w:rPr>
        <w:t>)</w:t>
      </w:r>
      <w:r w:rsidR="003B1C8A">
        <w:rPr>
          <w:rFonts w:ascii="Segoe UI" w:hAnsi="Segoe UI" w:cs="Segoe UI"/>
        </w:rPr>
        <w:t xml:space="preserve"> to (3)</w:t>
      </w:r>
      <w:r w:rsidRPr="00BE0AE4">
        <w:rPr>
          <w:rFonts w:ascii="Segoe UI" w:hAnsi="Segoe UI" w:cs="Segoe UI"/>
        </w:rPr>
        <w:t xml:space="preserve"> years’ experience or training in building construction or maintenance, or in the repair or maintenance of mechanical equipment or an equivalent combination of technical training and experience.</w:t>
      </w:r>
    </w:p>
    <w:p w14:paraId="1C582D6C" w14:textId="51BBC7ED" w:rsidR="00732D30" w:rsidRPr="007720E6" w:rsidRDefault="00732D30" w:rsidP="00E44475">
      <w:pPr>
        <w:jc w:val="both"/>
        <w:rPr>
          <w:rFonts w:ascii="Segoe UI" w:hAnsi="Segoe UI" w:cs="Segoe UI"/>
        </w:rPr>
      </w:pPr>
      <w:bookmarkStart w:id="1" w:name="_Hlk525633832"/>
      <w:r w:rsidRPr="007720E6">
        <w:rPr>
          <w:rFonts w:ascii="Segoe UI" w:hAnsi="Segoe UI" w:cs="Segoe UI"/>
          <w:color w:val="000000"/>
        </w:rPr>
        <w:t xml:space="preserve">The following Certifications </w:t>
      </w:r>
      <w:r w:rsidRPr="007720E6">
        <w:rPr>
          <w:rFonts w:ascii="Segoe UI" w:hAnsi="Segoe UI" w:cs="Segoe UI"/>
        </w:rPr>
        <w:t xml:space="preserve">must be obtained within one (1) year of employment or other allowable period of hire as authorized by the </w:t>
      </w:r>
      <w:r w:rsidR="00E44475">
        <w:rPr>
          <w:rFonts w:ascii="Segoe UI" w:hAnsi="Segoe UI" w:cs="Segoe UI"/>
        </w:rPr>
        <w:t>Executive Director</w:t>
      </w:r>
      <w:r w:rsidR="007B4E4A" w:rsidRPr="007720E6">
        <w:rPr>
          <w:rFonts w:ascii="Segoe UI" w:hAnsi="Segoe UI" w:cs="Segoe UI"/>
        </w:rPr>
        <w:t xml:space="preserve"> </w:t>
      </w:r>
      <w:r w:rsidR="00D14CD0" w:rsidRPr="007720E6">
        <w:rPr>
          <w:rFonts w:ascii="Segoe UI" w:hAnsi="Segoe UI" w:cs="Segoe UI"/>
        </w:rPr>
        <w:t>or his/her designee</w:t>
      </w:r>
      <w:r w:rsidRPr="007720E6">
        <w:rPr>
          <w:rFonts w:ascii="Segoe UI" w:hAnsi="Segoe UI" w:cs="Segoe UI"/>
        </w:rPr>
        <w:t>.</w:t>
      </w:r>
    </w:p>
    <w:p w14:paraId="7DD356C1" w14:textId="580A4801" w:rsidR="00732D30" w:rsidRPr="007720E6" w:rsidRDefault="00732D30" w:rsidP="00E44475">
      <w:pPr>
        <w:pStyle w:val="ListParagraph"/>
        <w:numPr>
          <w:ilvl w:val="0"/>
          <w:numId w:val="40"/>
        </w:numPr>
        <w:rPr>
          <w:rFonts w:ascii="Segoe UI" w:hAnsi="Segoe UI" w:cs="Segoe UI"/>
          <w:color w:val="000000"/>
        </w:rPr>
      </w:pPr>
      <w:r w:rsidRPr="007720E6">
        <w:rPr>
          <w:rFonts w:ascii="Segoe UI" w:hAnsi="Segoe UI" w:cs="Segoe UI"/>
          <w:color w:val="000000"/>
        </w:rPr>
        <w:t>Fair Housing</w:t>
      </w:r>
    </w:p>
    <w:p w14:paraId="2FD91F61" w14:textId="7B4538F2" w:rsidR="00732D30" w:rsidRPr="007720E6" w:rsidRDefault="00732D30" w:rsidP="00E44475">
      <w:pPr>
        <w:pStyle w:val="ListParagraph"/>
        <w:numPr>
          <w:ilvl w:val="0"/>
          <w:numId w:val="40"/>
        </w:numPr>
        <w:rPr>
          <w:rFonts w:ascii="Segoe UI" w:hAnsi="Segoe UI" w:cs="Segoe UI"/>
        </w:rPr>
      </w:pPr>
      <w:r w:rsidRPr="007720E6">
        <w:rPr>
          <w:rFonts w:ascii="Segoe UI" w:hAnsi="Segoe UI" w:cs="Segoe UI"/>
          <w:color w:val="000000"/>
        </w:rPr>
        <w:t>Uniform Physical Condition Standard (UPCS)</w:t>
      </w:r>
    </w:p>
    <w:p w14:paraId="6B35778F" w14:textId="5F3E57B5" w:rsidR="003B1C8A" w:rsidRPr="007F6F73" w:rsidRDefault="003B1C8A" w:rsidP="00E44475">
      <w:pPr>
        <w:pStyle w:val="ListParagraph"/>
        <w:numPr>
          <w:ilvl w:val="0"/>
          <w:numId w:val="40"/>
        </w:numPr>
        <w:spacing w:after="120"/>
      </w:pPr>
      <w:r w:rsidRPr="007F6F73">
        <w:t>Certified Apartment Maintenance Technician (CAMT)</w:t>
      </w:r>
    </w:p>
    <w:bookmarkEnd w:id="1"/>
    <w:p w14:paraId="7FA46661" w14:textId="2679A68E" w:rsidR="005B66DF" w:rsidRPr="00BE0AE4" w:rsidRDefault="005B66DF" w:rsidP="00E44475">
      <w:pPr>
        <w:spacing w:after="120"/>
        <w:jc w:val="both"/>
        <w:rPr>
          <w:rFonts w:ascii="Segoe UI" w:hAnsi="Segoe UI" w:cs="Segoe UI"/>
        </w:rPr>
      </w:pPr>
      <w:r w:rsidRPr="00BE0AE4">
        <w:rPr>
          <w:rFonts w:ascii="Segoe UI" w:hAnsi="Segoe UI" w:cs="Segoe UI"/>
          <w:b/>
          <w:bCs/>
        </w:rPr>
        <w:t>Knowledge</w:t>
      </w:r>
      <w:r w:rsidR="00A561AD" w:rsidRPr="00BE0AE4">
        <w:rPr>
          <w:rFonts w:ascii="Segoe UI" w:hAnsi="Segoe UI" w:cs="Segoe UI"/>
          <w:b/>
          <w:bCs/>
        </w:rPr>
        <w:t xml:space="preserve"> and Skills</w:t>
      </w:r>
    </w:p>
    <w:p w14:paraId="3A698C26" w14:textId="44F88855" w:rsidR="000008D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Good knowledge of techniques, methods, materials, and equipment used in plumbing, carpentry, HVAC, and electrical repairs, and household appliances.</w:t>
      </w:r>
    </w:p>
    <w:p w14:paraId="6C9FAF0E" w14:textId="4A3E0B8D" w:rsidR="000008DF" w:rsidRPr="00942B32" w:rsidRDefault="000008DF" w:rsidP="00E44475">
      <w:pPr>
        <w:pStyle w:val="ListParagraph"/>
        <w:widowControl w:val="0"/>
        <w:numPr>
          <w:ilvl w:val="0"/>
          <w:numId w:val="31"/>
        </w:numPr>
        <w:spacing w:after="120"/>
        <w:jc w:val="both"/>
        <w:rPr>
          <w:rFonts w:ascii="Segoe UI" w:hAnsi="Segoe UI" w:cs="Segoe UI"/>
          <w:snapToGrid w:val="0"/>
        </w:rPr>
      </w:pPr>
      <w:bookmarkStart w:id="2" w:name="_Hlk525633936"/>
      <w:r w:rsidRPr="00BE0AE4">
        <w:rPr>
          <w:rFonts w:ascii="Segoe UI" w:hAnsi="Segoe UI" w:cs="Segoe UI"/>
          <w:snapToGrid w:val="0"/>
        </w:rPr>
        <w:t>Knowledge of local codes applicable to the specialty that may include building codes, electrical codes, or requirements of Americans with Disabilities Act of Section 504 of the Housing and Rehabilitation Act (accessibility requirements).</w:t>
      </w:r>
      <w:bookmarkEnd w:id="2"/>
    </w:p>
    <w:p w14:paraId="7156F1F9" w14:textId="3396EAE7" w:rsidR="003B1C8A" w:rsidRPr="00942B32" w:rsidRDefault="000008DF" w:rsidP="00E44475">
      <w:pPr>
        <w:pStyle w:val="ListParagraph"/>
        <w:widowControl w:val="0"/>
        <w:numPr>
          <w:ilvl w:val="0"/>
          <w:numId w:val="31"/>
        </w:numPr>
        <w:spacing w:after="120"/>
        <w:jc w:val="both"/>
        <w:rPr>
          <w:rFonts w:ascii="Segoe UI" w:hAnsi="Segoe UI" w:cs="Segoe UI"/>
          <w:snapToGrid w:val="0"/>
        </w:rPr>
      </w:pPr>
      <w:r w:rsidRPr="00BE0AE4">
        <w:rPr>
          <w:rFonts w:ascii="Segoe UI" w:hAnsi="Segoe UI" w:cs="Segoe UI"/>
          <w:snapToGrid w:val="0"/>
        </w:rPr>
        <w:t>Knowledge of the Public Housing Assessment System (PHAS) and ability to apply standards to maximize the score of assigned properties and the agency as a whole.</w:t>
      </w:r>
    </w:p>
    <w:p w14:paraId="67CCD372" w14:textId="569E0C27" w:rsidR="00F4215F" w:rsidRPr="00942B32" w:rsidRDefault="003B1C8A" w:rsidP="00E44475">
      <w:pPr>
        <w:pStyle w:val="ListParagraph"/>
        <w:widowControl w:val="0"/>
        <w:numPr>
          <w:ilvl w:val="0"/>
          <w:numId w:val="31"/>
        </w:numPr>
        <w:spacing w:after="120"/>
        <w:jc w:val="both"/>
        <w:rPr>
          <w:rFonts w:ascii="Segoe UI" w:hAnsi="Segoe UI" w:cs="Segoe UI"/>
          <w:snapToGrid w:val="0"/>
        </w:rPr>
      </w:pPr>
      <w:r>
        <w:rPr>
          <w:rFonts w:ascii="Segoe UI" w:hAnsi="Segoe UI" w:cs="Segoe UI"/>
          <w:snapToGrid w:val="0"/>
        </w:rPr>
        <w:t>Thorough knowledge of agency policy, OSHA standards, building maintenance, basic computer knowledge, and ability to read and write clearly. Ability to speak English and Spanish.</w:t>
      </w:r>
    </w:p>
    <w:p w14:paraId="0B5C698A" w14:textId="5410BB5B"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Working knowledge of state and local building codes and HUD’s standards.</w:t>
      </w:r>
    </w:p>
    <w:p w14:paraId="660308BF" w14:textId="162F782D"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Semi-skilled to skilled in one or more trade crafts and general knowledge of all maintenance crafts.</w:t>
      </w:r>
    </w:p>
    <w:p w14:paraId="73FD3F56" w14:textId="131F275E"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Math skills sufficient to perform essential job functions.</w:t>
      </w:r>
    </w:p>
    <w:p w14:paraId="52A576C9" w14:textId="2123D290"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Skilled in the use of various hand tools, power tools, and test equipment.</w:t>
      </w:r>
    </w:p>
    <w:p w14:paraId="713420FF" w14:textId="5FEED5BC"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Thorough knowledge of occupational hazards and applicable safety precautions of the assigned work.</w:t>
      </w:r>
    </w:p>
    <w:p w14:paraId="5187483D" w14:textId="661929E6"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Ability to write service requests and maintenance reports.</w:t>
      </w:r>
    </w:p>
    <w:p w14:paraId="50D8A2C6" w14:textId="5D5D48DF"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Ability to read shop drawings, specifications, schematics, and technical documents as appropriate.</w:t>
      </w:r>
    </w:p>
    <w:p w14:paraId="144D74BD" w14:textId="51BFD351"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Ability to understand and ensure Agency compliance with HUD for REAC inspections and Boiler and Domestic Water system checkups.</w:t>
      </w:r>
    </w:p>
    <w:p w14:paraId="3A5FDD40" w14:textId="4B0794D7"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 xml:space="preserve">Ability to establish and maintain effective working relationships with other Agency employees and </w:t>
      </w:r>
      <w:r w:rsidR="00520B7E">
        <w:rPr>
          <w:rFonts w:ascii="Segoe UI" w:hAnsi="Segoe UI" w:cs="Segoe UI"/>
        </w:rPr>
        <w:t>residents</w:t>
      </w:r>
      <w:r w:rsidRPr="00BE0AE4">
        <w:rPr>
          <w:rFonts w:ascii="Segoe UI" w:hAnsi="Segoe UI" w:cs="Segoe UI"/>
        </w:rPr>
        <w:t>.</w:t>
      </w:r>
    </w:p>
    <w:p w14:paraId="4581D4FE" w14:textId="3C92223F" w:rsidR="00F4215F" w:rsidRPr="00942B32" w:rsidRDefault="00F4215F" w:rsidP="00E44475">
      <w:pPr>
        <w:numPr>
          <w:ilvl w:val="0"/>
          <w:numId w:val="31"/>
        </w:numPr>
        <w:spacing w:after="120"/>
        <w:jc w:val="both"/>
        <w:rPr>
          <w:rFonts w:ascii="Segoe UI" w:hAnsi="Segoe UI" w:cs="Segoe UI"/>
        </w:rPr>
      </w:pPr>
      <w:r w:rsidRPr="00BE0AE4">
        <w:rPr>
          <w:rFonts w:ascii="Segoe UI" w:hAnsi="Segoe UI" w:cs="Segoe UI"/>
        </w:rPr>
        <w:t>Ability to communicate both orally and in writing.</w:t>
      </w:r>
    </w:p>
    <w:p w14:paraId="20D4F30F" w14:textId="77777777" w:rsidR="00F4215F" w:rsidRPr="00BE0AE4" w:rsidRDefault="00F4215F" w:rsidP="00E44475">
      <w:pPr>
        <w:numPr>
          <w:ilvl w:val="0"/>
          <w:numId w:val="31"/>
        </w:numPr>
        <w:spacing w:after="120"/>
        <w:jc w:val="both"/>
        <w:rPr>
          <w:rFonts w:ascii="Segoe UI" w:hAnsi="Segoe UI" w:cs="Segoe UI"/>
        </w:rPr>
      </w:pPr>
      <w:r w:rsidRPr="00BE0AE4">
        <w:rPr>
          <w:rFonts w:ascii="Segoe UI" w:hAnsi="Segoe UI" w:cs="Segoe UI"/>
        </w:rPr>
        <w:t>Ability to follow oral and written instructions.</w:t>
      </w:r>
    </w:p>
    <w:p w14:paraId="7799376D" w14:textId="77777777" w:rsidR="00EF5E1F" w:rsidRPr="00E44475" w:rsidRDefault="00992327" w:rsidP="00E44475">
      <w:pPr>
        <w:keepNext/>
        <w:spacing w:after="120"/>
        <w:ind w:left="720" w:hanging="720"/>
        <w:jc w:val="both"/>
        <w:rPr>
          <w:rFonts w:ascii="Segoe UI" w:hAnsi="Segoe UI" w:cs="Segoe UI"/>
          <w:b/>
        </w:rPr>
      </w:pPr>
      <w:r w:rsidRPr="00BE0AE4">
        <w:rPr>
          <w:rFonts w:ascii="Segoe UI" w:hAnsi="Segoe UI" w:cs="Segoe UI"/>
          <w:b/>
        </w:rPr>
        <w:t xml:space="preserve">Supervisory </w:t>
      </w:r>
      <w:r w:rsidRPr="00E44475">
        <w:rPr>
          <w:rFonts w:ascii="Segoe UI" w:hAnsi="Segoe UI" w:cs="Segoe UI"/>
          <w:b/>
        </w:rPr>
        <w:t>Controls</w:t>
      </w:r>
    </w:p>
    <w:p w14:paraId="4BF0378C" w14:textId="14F74343" w:rsidR="00061E3B" w:rsidRPr="00BE0AE4" w:rsidRDefault="00061E3B" w:rsidP="00E44475">
      <w:pPr>
        <w:keepNext/>
        <w:spacing w:after="120"/>
        <w:jc w:val="both"/>
        <w:rPr>
          <w:rFonts w:ascii="Segoe UI" w:hAnsi="Segoe UI" w:cs="Segoe UI"/>
        </w:rPr>
      </w:pPr>
      <w:bookmarkStart w:id="3" w:name="_Hlk525633657"/>
      <w:r w:rsidRPr="00E44475">
        <w:rPr>
          <w:rFonts w:ascii="Segoe UI" w:hAnsi="Segoe UI" w:cs="Segoe UI"/>
        </w:rPr>
        <w:t xml:space="preserve">The employee receives instructions from the </w:t>
      </w:r>
      <w:r w:rsidR="00DA133D">
        <w:rPr>
          <w:rFonts w:ascii="Segoe UI" w:hAnsi="Segoe UI" w:cs="Segoe UI"/>
        </w:rPr>
        <w:t>Property Manager</w:t>
      </w:r>
      <w:r w:rsidR="00E44475" w:rsidRPr="00E44475">
        <w:rPr>
          <w:rFonts w:ascii="Segoe UI" w:hAnsi="Segoe UI" w:cs="Segoe UI"/>
        </w:rPr>
        <w:t>,</w:t>
      </w:r>
      <w:r w:rsidR="005D2960" w:rsidRPr="00E44475">
        <w:rPr>
          <w:rFonts w:ascii="Segoe UI" w:hAnsi="Segoe UI" w:cs="Segoe UI"/>
        </w:rPr>
        <w:t xml:space="preserve"> or his/her designee</w:t>
      </w:r>
      <w:r w:rsidRPr="00E44475">
        <w:rPr>
          <w:rFonts w:ascii="Segoe UI" w:hAnsi="Segoe UI" w:cs="Segoe UI"/>
        </w:rPr>
        <w:t xml:space="preserve"> as assigned. Generally, methods of accomplishing assignments are at the discretion of the employee within</w:t>
      </w:r>
      <w:r w:rsidRPr="00BE0AE4">
        <w:rPr>
          <w:rFonts w:ascii="Segoe UI" w:hAnsi="Segoe UI" w:cs="Segoe UI"/>
        </w:rPr>
        <w:t xml:space="preserve"> established procedures.  Deadlines, priorities, necessary guidelines, and scope of work are generally set by the supervisor and the employee's progress is monitored regularly for adherence to instructions, compliance with established procedures, quality, and completeness.</w:t>
      </w:r>
      <w:bookmarkEnd w:id="3"/>
    </w:p>
    <w:p w14:paraId="33F3D853" w14:textId="5E73D350" w:rsidR="007720E6" w:rsidRPr="00942B32" w:rsidRDefault="00061E3B" w:rsidP="00E44475">
      <w:pPr>
        <w:spacing w:after="120"/>
        <w:jc w:val="both"/>
        <w:rPr>
          <w:rFonts w:ascii="Segoe UI" w:hAnsi="Segoe UI" w:cs="Segoe UI"/>
        </w:rPr>
      </w:pPr>
      <w:r w:rsidRPr="00BE0AE4">
        <w:rPr>
          <w:rFonts w:ascii="Segoe UI" w:hAnsi="Segoe UI" w:cs="Segoe UI"/>
        </w:rPr>
        <w:t>The employee has no supervisory responsibilities.</w:t>
      </w:r>
    </w:p>
    <w:p w14:paraId="4B0D370E" w14:textId="2CBEB9AD" w:rsidR="006B112B" w:rsidRPr="00BE0AE4" w:rsidRDefault="00061E3B" w:rsidP="00E44475">
      <w:pPr>
        <w:spacing w:after="120"/>
        <w:jc w:val="both"/>
        <w:rPr>
          <w:rFonts w:ascii="Segoe UI" w:hAnsi="Segoe UI" w:cs="Segoe UI"/>
          <w:b/>
          <w:bCs/>
        </w:rPr>
      </w:pPr>
      <w:r w:rsidRPr="00BE0AE4">
        <w:rPr>
          <w:rFonts w:ascii="Segoe UI" w:hAnsi="Segoe UI" w:cs="Segoe UI"/>
          <w:b/>
          <w:bCs/>
        </w:rPr>
        <w:t>Guidelines</w:t>
      </w:r>
    </w:p>
    <w:p w14:paraId="5505DE1E" w14:textId="21552769" w:rsidR="006B112B" w:rsidRPr="00BE0AE4" w:rsidRDefault="006B112B" w:rsidP="00E44475">
      <w:pPr>
        <w:spacing w:after="120"/>
        <w:jc w:val="both"/>
        <w:rPr>
          <w:rFonts w:ascii="Segoe UI" w:hAnsi="Segoe UI" w:cs="Segoe UI"/>
        </w:rPr>
      </w:pPr>
      <w:r w:rsidRPr="00BE0AE4">
        <w:rPr>
          <w:rFonts w:ascii="Segoe UI" w:hAnsi="Segoe UI" w:cs="Segoe UI"/>
        </w:rPr>
        <w:t>The employee follows established maintenance procedures, practices good judgment, and uses service manuals, shop drawings, and scope of work as needed and as applicable in performing assigned tasks</w:t>
      </w:r>
      <w:r w:rsidR="005A5067" w:rsidRPr="00BE0AE4">
        <w:rPr>
          <w:rFonts w:ascii="Segoe UI" w:hAnsi="Segoe UI" w:cs="Segoe UI"/>
        </w:rPr>
        <w:t xml:space="preserve">. </w:t>
      </w:r>
      <w:r w:rsidRPr="00BE0AE4">
        <w:rPr>
          <w:rFonts w:ascii="Segoe UI" w:hAnsi="Segoe UI" w:cs="Segoe UI"/>
        </w:rPr>
        <w:t>If a situation not covered by these guidelines arises, the employee consults the supervisor for guidance.</w:t>
      </w:r>
    </w:p>
    <w:p w14:paraId="3AA5DA3D" w14:textId="77777777" w:rsidR="00061E3B" w:rsidRPr="00BE0AE4" w:rsidRDefault="00061E3B" w:rsidP="00E44475">
      <w:pPr>
        <w:spacing w:after="120"/>
        <w:jc w:val="both"/>
        <w:rPr>
          <w:rFonts w:ascii="Segoe UI" w:hAnsi="Segoe UI" w:cs="Segoe UI"/>
          <w:b/>
          <w:bCs/>
        </w:rPr>
      </w:pPr>
      <w:r w:rsidRPr="00BE0AE4">
        <w:rPr>
          <w:rFonts w:ascii="Segoe UI" w:hAnsi="Segoe UI" w:cs="Segoe UI"/>
          <w:b/>
          <w:bCs/>
        </w:rPr>
        <w:t>Complexity</w:t>
      </w:r>
    </w:p>
    <w:p w14:paraId="07B237B8" w14:textId="50B62AA1" w:rsidR="006B112B" w:rsidRPr="00BE0AE4" w:rsidRDefault="006B112B" w:rsidP="00E44475">
      <w:pPr>
        <w:spacing w:after="120"/>
        <w:jc w:val="both"/>
        <w:rPr>
          <w:rFonts w:ascii="Segoe UI" w:hAnsi="Segoe UI" w:cs="Segoe UI"/>
        </w:rPr>
      </w:pPr>
      <w:r w:rsidRPr="00BE0AE4">
        <w:rPr>
          <w:rFonts w:ascii="Segoe UI" w:hAnsi="Segoe UI" w:cs="Segoe UI"/>
        </w:rPr>
        <w:t>Work performed by the employee may be routine or non-routine in nature depending on the situation and assignment</w:t>
      </w:r>
      <w:r w:rsidR="005A5067" w:rsidRPr="00BE0AE4">
        <w:rPr>
          <w:rFonts w:ascii="Segoe UI" w:hAnsi="Segoe UI" w:cs="Segoe UI"/>
        </w:rPr>
        <w:t xml:space="preserve">. </w:t>
      </w:r>
      <w:r w:rsidRPr="00BE0AE4">
        <w:rPr>
          <w:rFonts w:ascii="Segoe UI" w:hAnsi="Segoe UI" w:cs="Segoe UI"/>
        </w:rPr>
        <w:t>General t</w:t>
      </w:r>
      <w:r w:rsidRPr="00BE0AE4">
        <w:rPr>
          <w:rStyle w:val="printverysmall"/>
          <w:rFonts w:ascii="Segoe UI" w:hAnsi="Segoe UI" w:cs="Segoe UI"/>
        </w:rPr>
        <w:t>roubleshooting, repair, unscheduled maintenance, and preventative maintenance tasks are generally</w:t>
      </w:r>
      <w:r w:rsidRPr="00BE0AE4">
        <w:rPr>
          <w:rFonts w:ascii="Segoe UI" w:hAnsi="Segoe UI" w:cs="Segoe UI"/>
        </w:rPr>
        <w:t xml:space="preserve"> routine and repetitive in nature, while the nature of some repairs may be highly complex.  Occasionally, some tasks may require the exercise of personal judgment in making decisions on accomplishing assigned work.</w:t>
      </w:r>
    </w:p>
    <w:p w14:paraId="1C80D79D" w14:textId="77777777" w:rsidR="00061E3B" w:rsidRPr="00BE0AE4" w:rsidRDefault="00061E3B" w:rsidP="00E44475">
      <w:pPr>
        <w:spacing w:after="120"/>
        <w:jc w:val="both"/>
        <w:rPr>
          <w:rFonts w:ascii="Segoe UI" w:hAnsi="Segoe UI" w:cs="Segoe UI"/>
        </w:rPr>
      </w:pPr>
      <w:r w:rsidRPr="00BE0AE4">
        <w:rPr>
          <w:rFonts w:ascii="Segoe UI" w:hAnsi="Segoe UI" w:cs="Segoe UI"/>
          <w:b/>
          <w:bCs/>
        </w:rPr>
        <w:t>Scope and Effect</w:t>
      </w:r>
    </w:p>
    <w:p w14:paraId="15DC707D" w14:textId="1841F71B" w:rsidR="006B112B" w:rsidRPr="00BE0AE4" w:rsidRDefault="006B112B" w:rsidP="00E44475">
      <w:pPr>
        <w:spacing w:after="120"/>
        <w:jc w:val="both"/>
        <w:rPr>
          <w:rFonts w:ascii="Segoe UI" w:hAnsi="Segoe UI" w:cs="Segoe UI"/>
        </w:rPr>
      </w:pPr>
      <w:r w:rsidRPr="00BE0AE4">
        <w:rPr>
          <w:rFonts w:ascii="Segoe UI" w:hAnsi="Segoe UI" w:cs="Segoe UI"/>
        </w:rPr>
        <w:t xml:space="preserve">The employee’s work primarily affects other employees and the </w:t>
      </w:r>
      <w:r w:rsidR="00520B7E">
        <w:rPr>
          <w:rFonts w:ascii="Segoe UI" w:hAnsi="Segoe UI" w:cs="Segoe UI"/>
        </w:rPr>
        <w:t>residents</w:t>
      </w:r>
      <w:r w:rsidRPr="00BE0AE4">
        <w:rPr>
          <w:rFonts w:ascii="Segoe UI" w:hAnsi="Segoe UI" w:cs="Segoe UI"/>
        </w:rPr>
        <w:t xml:space="preserve"> in the Agency</w:t>
      </w:r>
      <w:r w:rsidR="005A5067" w:rsidRPr="00BE0AE4">
        <w:rPr>
          <w:rFonts w:ascii="Segoe UI" w:hAnsi="Segoe UI" w:cs="Segoe UI"/>
        </w:rPr>
        <w:t xml:space="preserve">. </w:t>
      </w:r>
      <w:r w:rsidRPr="00BE0AE4">
        <w:rPr>
          <w:rFonts w:ascii="Segoe UI" w:hAnsi="Segoe UI" w:cs="Segoe UI"/>
        </w:rPr>
        <w:t>It also impacts the readiness and adequacy of total low-rent housing provided by the Agency</w:t>
      </w:r>
      <w:r w:rsidR="005A5067" w:rsidRPr="00BE0AE4">
        <w:rPr>
          <w:rFonts w:ascii="Segoe UI" w:hAnsi="Segoe UI" w:cs="Segoe UI"/>
        </w:rPr>
        <w:t xml:space="preserve">. </w:t>
      </w:r>
      <w:r w:rsidRPr="00BE0AE4">
        <w:rPr>
          <w:rFonts w:ascii="Segoe UI" w:hAnsi="Segoe UI" w:cs="Segoe UI"/>
        </w:rPr>
        <w:t>Through successful accomplishment of maintenance tasks, the Agency is able to continue providing decent, safe, and sanitary housing.</w:t>
      </w:r>
    </w:p>
    <w:p w14:paraId="19B7505F" w14:textId="77777777" w:rsidR="00061E3B" w:rsidRPr="00BE0AE4" w:rsidRDefault="00061E3B" w:rsidP="00E44475">
      <w:pPr>
        <w:spacing w:after="120"/>
        <w:jc w:val="both"/>
        <w:rPr>
          <w:rFonts w:ascii="Segoe UI" w:hAnsi="Segoe UI" w:cs="Segoe UI"/>
        </w:rPr>
      </w:pPr>
      <w:r w:rsidRPr="00BE0AE4">
        <w:rPr>
          <w:rFonts w:ascii="Segoe UI" w:hAnsi="Segoe UI" w:cs="Segoe UI"/>
          <w:b/>
          <w:bCs/>
        </w:rPr>
        <w:t>Personal Contacts</w:t>
      </w:r>
    </w:p>
    <w:p w14:paraId="28930828" w14:textId="08BC52E7" w:rsidR="006B112B" w:rsidRPr="00BE0AE4" w:rsidRDefault="006B112B" w:rsidP="00E44475">
      <w:pPr>
        <w:spacing w:after="120"/>
        <w:jc w:val="both"/>
        <w:rPr>
          <w:rFonts w:ascii="Segoe UI" w:hAnsi="Segoe UI" w:cs="Segoe UI"/>
        </w:rPr>
      </w:pPr>
      <w:r w:rsidRPr="00BE0AE4">
        <w:rPr>
          <w:rFonts w:ascii="Segoe UI" w:hAnsi="Segoe UI" w:cs="Segoe UI"/>
        </w:rPr>
        <w:t xml:space="preserve">The employee's personal contacts are primarily with </w:t>
      </w:r>
      <w:r w:rsidR="00520B7E">
        <w:rPr>
          <w:rFonts w:ascii="Segoe UI" w:hAnsi="Segoe UI" w:cs="Segoe UI"/>
        </w:rPr>
        <w:t>residents</w:t>
      </w:r>
      <w:r w:rsidRPr="00BE0AE4">
        <w:rPr>
          <w:rFonts w:ascii="Segoe UI" w:hAnsi="Segoe UI" w:cs="Segoe UI"/>
        </w:rPr>
        <w:t>, other employees, vendors, city employees, and contractors</w:t>
      </w:r>
      <w:r w:rsidR="005A5067" w:rsidRPr="00BE0AE4">
        <w:rPr>
          <w:rFonts w:ascii="Segoe UI" w:hAnsi="Segoe UI" w:cs="Segoe UI"/>
        </w:rPr>
        <w:t xml:space="preserve">. </w:t>
      </w:r>
      <w:r w:rsidRPr="00BE0AE4">
        <w:rPr>
          <w:rFonts w:ascii="Segoe UI" w:hAnsi="Segoe UI" w:cs="Segoe UI"/>
        </w:rPr>
        <w:t xml:space="preserve">Contact with </w:t>
      </w:r>
      <w:r w:rsidR="00520B7E">
        <w:rPr>
          <w:rFonts w:ascii="Segoe UI" w:hAnsi="Segoe UI" w:cs="Segoe UI"/>
        </w:rPr>
        <w:t>residents</w:t>
      </w:r>
      <w:r w:rsidRPr="00BE0AE4">
        <w:rPr>
          <w:rFonts w:ascii="Segoe UI" w:hAnsi="Segoe UI" w:cs="Segoe UI"/>
        </w:rPr>
        <w:t xml:space="preserve"> is particularly important</w:t>
      </w:r>
      <w:r w:rsidR="005A5067" w:rsidRPr="00BE0AE4">
        <w:rPr>
          <w:rFonts w:ascii="Segoe UI" w:hAnsi="Segoe UI" w:cs="Segoe UI"/>
        </w:rPr>
        <w:t xml:space="preserve">. </w:t>
      </w:r>
      <w:r w:rsidRPr="00BE0AE4">
        <w:rPr>
          <w:rFonts w:ascii="Segoe UI" w:hAnsi="Segoe UI" w:cs="Segoe UI"/>
        </w:rPr>
        <w:t>The purpose of this is to give and obtain information necessary to do maintenance tasks efficiently, safely, and to document all actions</w:t>
      </w:r>
      <w:r w:rsidR="005A5067" w:rsidRPr="00BE0AE4">
        <w:rPr>
          <w:rFonts w:ascii="Segoe UI" w:hAnsi="Segoe UI" w:cs="Segoe UI"/>
        </w:rPr>
        <w:t xml:space="preserve">. </w:t>
      </w:r>
      <w:r w:rsidRPr="00BE0AE4">
        <w:rPr>
          <w:rFonts w:ascii="Segoe UI" w:hAnsi="Segoe UI" w:cs="Segoe UI"/>
        </w:rPr>
        <w:t xml:space="preserve">Conditions under which contacts occur can range from </w:t>
      </w:r>
      <w:r w:rsidR="00585E04" w:rsidRPr="00BE0AE4">
        <w:rPr>
          <w:rFonts w:ascii="Segoe UI" w:hAnsi="Segoe UI" w:cs="Segoe UI"/>
        </w:rPr>
        <w:t>a normal</w:t>
      </w:r>
      <w:r w:rsidRPr="00BE0AE4">
        <w:rPr>
          <w:rFonts w:ascii="Segoe UI" w:hAnsi="Segoe UI" w:cs="Segoe UI"/>
        </w:rPr>
        <w:t xml:space="preserve"> </w:t>
      </w:r>
      <w:r w:rsidR="004B6685" w:rsidRPr="00BE0AE4">
        <w:rPr>
          <w:rFonts w:ascii="Segoe UI" w:hAnsi="Segoe UI" w:cs="Segoe UI"/>
        </w:rPr>
        <w:t xml:space="preserve">environment </w:t>
      </w:r>
      <w:r w:rsidRPr="00BE0AE4">
        <w:rPr>
          <w:rFonts w:ascii="Segoe UI" w:hAnsi="Segoe UI" w:cs="Segoe UI"/>
        </w:rPr>
        <w:t xml:space="preserve">to </w:t>
      </w:r>
      <w:r w:rsidR="004B6685" w:rsidRPr="00BE0AE4">
        <w:rPr>
          <w:rFonts w:ascii="Segoe UI" w:hAnsi="Segoe UI" w:cs="Segoe UI"/>
        </w:rPr>
        <w:t xml:space="preserve">a </w:t>
      </w:r>
      <w:r w:rsidRPr="00BE0AE4">
        <w:rPr>
          <w:rFonts w:ascii="Segoe UI" w:hAnsi="Segoe UI" w:cs="Segoe UI"/>
        </w:rPr>
        <w:t xml:space="preserve">stressful emergency </w:t>
      </w:r>
      <w:r w:rsidR="004B6685" w:rsidRPr="00BE0AE4">
        <w:rPr>
          <w:rFonts w:ascii="Segoe UI" w:hAnsi="Segoe UI" w:cs="Segoe UI"/>
        </w:rPr>
        <w:t>circumstance</w:t>
      </w:r>
      <w:r w:rsidRPr="00BE0AE4">
        <w:rPr>
          <w:rFonts w:ascii="Segoe UI" w:hAnsi="Segoe UI" w:cs="Segoe UI"/>
        </w:rPr>
        <w:t>, such as a gas leak or power failure.</w:t>
      </w:r>
    </w:p>
    <w:p w14:paraId="1AFB699A" w14:textId="283B7393" w:rsidR="00061E3B" w:rsidRDefault="00061E3B" w:rsidP="00E44475">
      <w:pPr>
        <w:spacing w:after="120"/>
        <w:jc w:val="both"/>
        <w:rPr>
          <w:rFonts w:ascii="Segoe UI" w:hAnsi="Segoe UI" w:cs="Segoe UI"/>
          <w:b/>
          <w:bCs/>
        </w:rPr>
      </w:pPr>
      <w:r w:rsidRPr="00BE0AE4">
        <w:rPr>
          <w:rFonts w:ascii="Segoe UI" w:hAnsi="Segoe UI" w:cs="Segoe UI"/>
          <w:b/>
          <w:bCs/>
        </w:rPr>
        <w:t xml:space="preserve">Physical </w:t>
      </w:r>
      <w:r w:rsidR="00992327" w:rsidRPr="00BE0AE4">
        <w:rPr>
          <w:rFonts w:ascii="Segoe UI" w:hAnsi="Segoe UI" w:cs="Segoe UI"/>
          <w:b/>
          <w:bCs/>
        </w:rPr>
        <w:t>Requirements</w:t>
      </w:r>
    </w:p>
    <w:p w14:paraId="6932816C" w14:textId="77777777" w:rsidR="00942B32" w:rsidRPr="00A879C8" w:rsidRDefault="00942B32" w:rsidP="00E44475">
      <w:pPr>
        <w:widowControl w:val="0"/>
        <w:spacing w:after="120"/>
        <w:jc w:val="both"/>
        <w:rPr>
          <w:rFonts w:ascii="Segoe UI" w:hAnsi="Segoe UI" w:cs="Segoe UI"/>
          <w:i/>
        </w:rPr>
      </w:pPr>
      <w:r w:rsidRPr="00A879C8">
        <w:rPr>
          <w:rFonts w:ascii="Segoe UI" w:hAnsi="Segoe UI" w:cs="Segoe U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DF1CA77" w14:textId="04B4FDF4" w:rsidR="00732D30" w:rsidRPr="00942B32" w:rsidRDefault="00732D30" w:rsidP="00E44475">
      <w:pPr>
        <w:numPr>
          <w:ilvl w:val="0"/>
          <w:numId w:val="34"/>
        </w:numPr>
        <w:spacing w:after="120"/>
        <w:jc w:val="both"/>
        <w:rPr>
          <w:rFonts w:ascii="Segoe UI" w:hAnsi="Segoe UI" w:cs="Segoe UI"/>
        </w:rPr>
      </w:pPr>
      <w:r w:rsidRPr="00BE0AE4">
        <w:rPr>
          <w:rFonts w:ascii="Segoe UI" w:hAnsi="Segoe UI" w:cs="Segoe UI"/>
        </w:rPr>
        <w:t xml:space="preserve">Normal physical activity can be tedious and require heavy lifting, carrying, and prolonged standing, walking, reaching, bending, pushing, pulling, kneeling, crouching, stooping, climbing, </w:t>
      </w:r>
      <w:r w:rsidR="005A5067" w:rsidRPr="00BE0AE4">
        <w:rPr>
          <w:rFonts w:ascii="Segoe UI" w:hAnsi="Segoe UI" w:cs="Segoe UI"/>
        </w:rPr>
        <w:t>balancing,</w:t>
      </w:r>
      <w:r w:rsidRPr="00BE0AE4">
        <w:rPr>
          <w:rFonts w:ascii="Segoe UI" w:hAnsi="Segoe UI" w:cs="Segoe UI"/>
        </w:rPr>
        <w:t xml:space="preserve"> and lying prone. The employee must use arm strength to manipulate hand tools such as saws, sanders, and jointers </w:t>
      </w:r>
      <w:r w:rsidR="005A5067" w:rsidRPr="00BE0AE4">
        <w:rPr>
          <w:rFonts w:ascii="Segoe UI" w:hAnsi="Segoe UI" w:cs="Segoe UI"/>
        </w:rPr>
        <w:t xml:space="preserve">etc. </w:t>
      </w:r>
    </w:p>
    <w:p w14:paraId="147268DE" w14:textId="5889CF76" w:rsidR="00732D30" w:rsidRPr="00942B32" w:rsidRDefault="00732D30" w:rsidP="00E44475">
      <w:pPr>
        <w:numPr>
          <w:ilvl w:val="0"/>
          <w:numId w:val="34"/>
        </w:numPr>
        <w:spacing w:after="120"/>
        <w:jc w:val="both"/>
        <w:rPr>
          <w:rFonts w:ascii="Segoe UI" w:hAnsi="Segoe UI" w:cs="Segoe UI"/>
        </w:rPr>
      </w:pPr>
      <w:r w:rsidRPr="00BE0AE4">
        <w:rPr>
          <w:rFonts w:ascii="Segoe UI" w:hAnsi="Segoe UI" w:cs="Segoe UI"/>
        </w:rPr>
        <w:t>Must be able to lift up to fifty (50) pounds without assistance.</w:t>
      </w:r>
    </w:p>
    <w:p w14:paraId="6A475C43" w14:textId="0F95DC9D" w:rsidR="00732D30" w:rsidRPr="00942B32" w:rsidRDefault="00732D30" w:rsidP="00E44475">
      <w:pPr>
        <w:numPr>
          <w:ilvl w:val="0"/>
          <w:numId w:val="34"/>
        </w:numPr>
        <w:spacing w:after="120"/>
        <w:jc w:val="both"/>
        <w:rPr>
          <w:rFonts w:ascii="Segoe UI" w:hAnsi="Segoe UI" w:cs="Segoe UI"/>
        </w:rPr>
      </w:pPr>
      <w:r w:rsidRPr="00BE0AE4">
        <w:rPr>
          <w:rFonts w:ascii="Segoe UI" w:hAnsi="Segoe UI" w:cs="Segoe UI"/>
        </w:rPr>
        <w:t>Must have a sense of balance sufficient for standing on a ladder of at least six (6) feet in height for an extended time period of time.</w:t>
      </w:r>
    </w:p>
    <w:p w14:paraId="1DED7DDA" w14:textId="6FAA3C49" w:rsidR="00732D30" w:rsidRPr="00942B32" w:rsidRDefault="00732D30" w:rsidP="00E44475">
      <w:pPr>
        <w:numPr>
          <w:ilvl w:val="0"/>
          <w:numId w:val="34"/>
        </w:numPr>
        <w:spacing w:after="120"/>
        <w:jc w:val="both"/>
        <w:rPr>
          <w:rFonts w:ascii="Segoe UI" w:hAnsi="Segoe UI" w:cs="Segoe UI"/>
        </w:rPr>
      </w:pPr>
      <w:r w:rsidRPr="00BE0AE4">
        <w:rPr>
          <w:rFonts w:ascii="Segoe UI" w:hAnsi="Segoe UI" w:cs="Segoe UI"/>
        </w:rPr>
        <w:t>Must be able to operate hand tools, power tools, and equipment (</w:t>
      </w:r>
      <w:r w:rsidRPr="00BE0AE4">
        <w:rPr>
          <w:rFonts w:ascii="Segoe UI" w:hAnsi="Segoe UI" w:cs="Segoe UI"/>
          <w:i/>
        </w:rPr>
        <w:t>e.g</w:t>
      </w:r>
      <w:r w:rsidRPr="00BE0AE4">
        <w:rPr>
          <w:rFonts w:ascii="Segoe UI" w:hAnsi="Segoe UI" w:cs="Segoe UI"/>
        </w:rPr>
        <w:t>., drills, wrenches, hammers, pliers, electrical [Ohm] meters, saws, threaders, plumbing snakes, etc.)</w:t>
      </w:r>
    </w:p>
    <w:p w14:paraId="4DC069E1" w14:textId="363290A5" w:rsidR="00732D30" w:rsidRPr="00942B32" w:rsidRDefault="00732D30" w:rsidP="00E44475">
      <w:pPr>
        <w:numPr>
          <w:ilvl w:val="0"/>
          <w:numId w:val="34"/>
        </w:numPr>
        <w:spacing w:after="120"/>
        <w:jc w:val="both"/>
        <w:rPr>
          <w:rFonts w:ascii="Segoe UI" w:hAnsi="Segoe UI" w:cs="Segoe UI"/>
        </w:rPr>
      </w:pPr>
      <w:r w:rsidRPr="00BE0AE4">
        <w:rPr>
          <w:rFonts w:ascii="Segoe UI" w:hAnsi="Segoe UI" w:cs="Segoe UI"/>
        </w:rPr>
        <w:t xml:space="preserve">Work requires spatial </w:t>
      </w:r>
      <w:r w:rsidR="00585E04" w:rsidRPr="00BE0AE4">
        <w:rPr>
          <w:rFonts w:ascii="Segoe UI" w:hAnsi="Segoe UI" w:cs="Segoe UI"/>
        </w:rPr>
        <w:t>perception,</w:t>
      </w:r>
      <w:r w:rsidRPr="00BE0AE4">
        <w:rPr>
          <w:rFonts w:ascii="Segoe UI" w:hAnsi="Segoe UI" w:cs="Segoe UI"/>
        </w:rPr>
        <w:t xml:space="preserve"> finger and manual dexterity.</w:t>
      </w:r>
    </w:p>
    <w:p w14:paraId="5878376A" w14:textId="13A4A446" w:rsidR="00732D30" w:rsidRPr="00942B32" w:rsidRDefault="00732D30" w:rsidP="00E44475">
      <w:pPr>
        <w:numPr>
          <w:ilvl w:val="0"/>
          <w:numId w:val="34"/>
        </w:numPr>
        <w:spacing w:after="120"/>
        <w:jc w:val="both"/>
        <w:rPr>
          <w:rFonts w:ascii="Segoe UI" w:hAnsi="Segoe UI" w:cs="Segoe UI"/>
        </w:rPr>
      </w:pPr>
      <w:r w:rsidRPr="00BE0AE4">
        <w:rPr>
          <w:rFonts w:ascii="Segoe UI" w:hAnsi="Segoe UI" w:cs="Segoe UI"/>
        </w:rPr>
        <w:t xml:space="preserve">Must be able to establish and maintain effective working relationships with co-workers, </w:t>
      </w:r>
      <w:r w:rsidR="00520B7E">
        <w:rPr>
          <w:rFonts w:ascii="Segoe UI" w:hAnsi="Segoe UI" w:cs="Segoe UI"/>
        </w:rPr>
        <w:t>residents</w:t>
      </w:r>
      <w:r w:rsidRPr="00BE0AE4">
        <w:rPr>
          <w:rFonts w:ascii="Segoe UI" w:hAnsi="Segoe UI" w:cs="Segoe UI"/>
        </w:rPr>
        <w:t>, and persons outside the Agency and perform essential job functions in an environment that will sometimes include increased levels of work-related stress.</w:t>
      </w:r>
    </w:p>
    <w:p w14:paraId="7AC6881A" w14:textId="5B4D7C5B" w:rsidR="00732D30" w:rsidRPr="00942B32" w:rsidRDefault="00732D30" w:rsidP="00E44475">
      <w:pPr>
        <w:numPr>
          <w:ilvl w:val="0"/>
          <w:numId w:val="34"/>
        </w:numPr>
        <w:spacing w:after="120"/>
        <w:jc w:val="both"/>
        <w:rPr>
          <w:rFonts w:ascii="Segoe UI" w:hAnsi="Segoe UI" w:cs="Segoe UI"/>
        </w:rPr>
      </w:pPr>
      <w:r w:rsidRPr="00BE0AE4">
        <w:rPr>
          <w:rFonts w:ascii="Segoe UI" w:hAnsi="Segoe UI" w:cs="Segoe UI"/>
        </w:rPr>
        <w:t xml:space="preserve">Must be able to sit and/or stand for up to eight </w:t>
      </w:r>
      <w:r w:rsidR="00F82021" w:rsidRPr="00BE0AE4">
        <w:rPr>
          <w:rFonts w:ascii="Segoe UI" w:hAnsi="Segoe UI" w:cs="Segoe UI"/>
        </w:rPr>
        <w:t xml:space="preserve">(8) </w:t>
      </w:r>
      <w:r w:rsidRPr="00BE0AE4">
        <w:rPr>
          <w:rFonts w:ascii="Segoe UI" w:hAnsi="Segoe UI" w:cs="Segoe UI"/>
        </w:rPr>
        <w:t xml:space="preserve">hours at a time while </w:t>
      </w:r>
      <w:r w:rsidR="00585E04" w:rsidRPr="00BE0AE4">
        <w:rPr>
          <w:rFonts w:ascii="Segoe UI" w:hAnsi="Segoe UI" w:cs="Segoe UI"/>
        </w:rPr>
        <w:t>performing</w:t>
      </w:r>
      <w:r w:rsidRPr="00BE0AE4">
        <w:rPr>
          <w:rFonts w:ascii="Segoe UI" w:hAnsi="Segoe UI" w:cs="Segoe UI"/>
        </w:rPr>
        <w:t xml:space="preserve"> work duties.</w:t>
      </w:r>
    </w:p>
    <w:p w14:paraId="60848296" w14:textId="5CAB0CBD" w:rsidR="00732D30" w:rsidRPr="00942B32" w:rsidRDefault="00732D30" w:rsidP="00E44475">
      <w:pPr>
        <w:numPr>
          <w:ilvl w:val="0"/>
          <w:numId w:val="34"/>
        </w:numPr>
        <w:spacing w:after="120"/>
        <w:jc w:val="both"/>
        <w:rPr>
          <w:rFonts w:ascii="Segoe UI" w:hAnsi="Segoe UI" w:cs="Segoe UI"/>
        </w:rPr>
      </w:pPr>
      <w:r w:rsidRPr="00BE0AE4">
        <w:rPr>
          <w:rFonts w:ascii="Segoe UI" w:hAnsi="Segoe UI" w:cs="Segoe UI"/>
        </w:rPr>
        <w:t>Must be able to use fingers bilaterally and unilaterally to utilize job-related tools and equipment.</w:t>
      </w:r>
    </w:p>
    <w:p w14:paraId="538FD4D4" w14:textId="118C5CAA" w:rsidR="00732D30" w:rsidRPr="00942B32" w:rsidRDefault="00732D30" w:rsidP="00E44475">
      <w:pPr>
        <w:numPr>
          <w:ilvl w:val="0"/>
          <w:numId w:val="34"/>
        </w:numPr>
        <w:spacing w:after="120"/>
        <w:jc w:val="both"/>
        <w:rPr>
          <w:rFonts w:ascii="Segoe UI" w:hAnsi="Segoe UI" w:cs="Segoe UI"/>
        </w:rPr>
      </w:pPr>
      <w:r w:rsidRPr="00BE0AE4">
        <w:rPr>
          <w:rFonts w:ascii="Segoe UI" w:hAnsi="Segoe UI" w:cs="Segoe UI"/>
        </w:rPr>
        <w:t>Must have vision and hearing corrected to be able to legally operate a vehicle in various environmental and traffic conditions and perform essential job functions.</w:t>
      </w:r>
    </w:p>
    <w:p w14:paraId="134B0616" w14:textId="2577200E" w:rsidR="00A61A1E" w:rsidRPr="00942B32" w:rsidRDefault="00732D30" w:rsidP="00E44475">
      <w:pPr>
        <w:numPr>
          <w:ilvl w:val="0"/>
          <w:numId w:val="34"/>
        </w:numPr>
        <w:spacing w:after="120"/>
        <w:jc w:val="both"/>
        <w:rPr>
          <w:rFonts w:ascii="Segoe UI" w:hAnsi="Segoe UI" w:cs="Segoe UI"/>
        </w:rPr>
      </w:pPr>
      <w:r w:rsidRPr="00BE0AE4">
        <w:rPr>
          <w:rFonts w:ascii="Segoe UI" w:hAnsi="Segoe UI" w:cs="Segoe UI"/>
        </w:rPr>
        <w:t>Must have normal color perception to differentiate colors of electrical wiring, etc.</w:t>
      </w:r>
    </w:p>
    <w:p w14:paraId="51BC962C" w14:textId="00BB36F8" w:rsidR="00732D30" w:rsidRPr="00942B32" w:rsidRDefault="00A61A1E" w:rsidP="00E44475">
      <w:pPr>
        <w:pStyle w:val="NoSpacing"/>
        <w:numPr>
          <w:ilvl w:val="0"/>
          <w:numId w:val="34"/>
        </w:numPr>
        <w:spacing w:after="120"/>
        <w:jc w:val="both"/>
        <w:rPr>
          <w:rFonts w:ascii="Segoe UI" w:hAnsi="Segoe UI" w:cs="Segoe UI"/>
          <w:sz w:val="20"/>
          <w:szCs w:val="20"/>
        </w:rPr>
      </w:pPr>
      <w:r w:rsidRPr="00BE0AE4">
        <w:rPr>
          <w:rFonts w:ascii="Segoe UI" w:hAnsi="Segoe UI" w:cs="Segoe UI"/>
          <w:sz w:val="20"/>
          <w:szCs w:val="20"/>
        </w:rPr>
        <w:t>Must maintain a professional appearance and portray a positive image for the Agency.</w:t>
      </w:r>
    </w:p>
    <w:p w14:paraId="26FA5601" w14:textId="50F149BA" w:rsidR="00732D30" w:rsidRPr="00942B32" w:rsidRDefault="00732D30" w:rsidP="00E44475">
      <w:pPr>
        <w:numPr>
          <w:ilvl w:val="0"/>
          <w:numId w:val="34"/>
        </w:numPr>
        <w:autoSpaceDE w:val="0"/>
        <w:autoSpaceDN w:val="0"/>
        <w:spacing w:after="120"/>
        <w:jc w:val="both"/>
        <w:rPr>
          <w:rFonts w:ascii="Segoe UI" w:hAnsi="Segoe UI" w:cs="Segoe UI"/>
        </w:rPr>
      </w:pPr>
      <w:r w:rsidRPr="00BE0AE4">
        <w:rPr>
          <w:rFonts w:ascii="Segoe UI" w:hAnsi="Segoe UI" w:cs="Segoe UI"/>
        </w:rPr>
        <w:t>Must maintain punctuality and attendance as scheduled.</w:t>
      </w:r>
    </w:p>
    <w:p w14:paraId="6CC23B47" w14:textId="4D1F7421" w:rsidR="00732D30" w:rsidRPr="00BE0AE4" w:rsidRDefault="00732D30" w:rsidP="00E44475">
      <w:pPr>
        <w:numPr>
          <w:ilvl w:val="0"/>
          <w:numId w:val="34"/>
        </w:numPr>
        <w:spacing w:after="120"/>
        <w:jc w:val="both"/>
        <w:rPr>
          <w:rFonts w:ascii="Segoe UI" w:hAnsi="Segoe UI" w:cs="Segoe UI"/>
        </w:rPr>
      </w:pPr>
      <w:r w:rsidRPr="00BE0AE4">
        <w:rPr>
          <w:rFonts w:ascii="Segoe UI" w:hAnsi="Segoe UI" w:cs="Segoe UI"/>
        </w:rPr>
        <w:t xml:space="preserve">An employee may request </w:t>
      </w:r>
      <w:r w:rsidR="00585E04" w:rsidRPr="00BE0AE4">
        <w:rPr>
          <w:rFonts w:ascii="Segoe UI" w:hAnsi="Segoe UI" w:cs="Segoe UI"/>
        </w:rPr>
        <w:t>reasonable</w:t>
      </w:r>
      <w:r w:rsidRPr="00BE0AE4">
        <w:rPr>
          <w:rFonts w:ascii="Segoe UI" w:hAnsi="Segoe UI" w:cs="Segoe UI"/>
        </w:rPr>
        <w:t xml:space="preserve"> accommodation to mitigate any of the physical requirements listed above.</w:t>
      </w:r>
    </w:p>
    <w:p w14:paraId="208E34EE" w14:textId="77777777" w:rsidR="007720E6" w:rsidRPr="003D7586" w:rsidRDefault="007720E6" w:rsidP="00E44475">
      <w:pPr>
        <w:shd w:val="clear" w:color="auto" w:fill="FFFFFF"/>
        <w:tabs>
          <w:tab w:val="left" w:pos="7440"/>
        </w:tabs>
        <w:spacing w:after="120"/>
        <w:rPr>
          <w:rFonts w:ascii="Segoe UI" w:hAnsi="Segoe UI" w:cs="Segoe UI"/>
          <w:color w:val="000000"/>
        </w:rPr>
      </w:pPr>
      <w:bookmarkStart w:id="4" w:name="_Hlk114474462"/>
      <w:r>
        <w:rPr>
          <w:rFonts w:ascii="Segoe UI" w:hAnsi="Segoe UI" w:cs="Segoe UI"/>
          <w:b/>
          <w:bCs/>
          <w:color w:val="000000"/>
        </w:rPr>
        <w:t xml:space="preserve">Medicinal and Recreational </w:t>
      </w:r>
      <w:r w:rsidRPr="003D7586">
        <w:rPr>
          <w:rFonts w:ascii="Segoe UI" w:hAnsi="Segoe UI" w:cs="Segoe UI"/>
          <w:b/>
          <w:bCs/>
          <w:color w:val="000000"/>
        </w:rPr>
        <w:t>Marijuana</w:t>
      </w:r>
      <w:r>
        <w:rPr>
          <w:rFonts w:ascii="Segoe UI" w:hAnsi="Segoe UI" w:cs="Segoe UI"/>
          <w:b/>
          <w:bCs/>
          <w:color w:val="000000"/>
        </w:rPr>
        <w:tab/>
      </w:r>
    </w:p>
    <w:p w14:paraId="0A915E57" w14:textId="661015B6" w:rsidR="007720E6" w:rsidRPr="003D7586" w:rsidRDefault="007720E6" w:rsidP="00E44475">
      <w:pPr>
        <w:shd w:val="clear" w:color="auto" w:fill="FFFFFF"/>
        <w:spacing w:after="120"/>
        <w:jc w:val="both"/>
        <w:rPr>
          <w:rFonts w:ascii="Segoe UI" w:hAnsi="Segoe UI" w:cs="Segoe UI"/>
          <w:color w:val="000000"/>
        </w:rPr>
      </w:pPr>
      <w:r w:rsidRPr="003D7586">
        <w:rPr>
          <w:rFonts w:ascii="Segoe UI" w:hAnsi="Segoe UI" w:cs="Segoe UI"/>
          <w:color w:val="000000"/>
        </w:rPr>
        <w:t xml:space="preserve">Marijuana is a Schedule I controlled substance and is illegal under federal law.  The </w:t>
      </w:r>
      <w:r w:rsidRPr="003D7586">
        <w:rPr>
          <w:rFonts w:ascii="Segoe UI" w:hAnsi="Segoe UI"/>
        </w:rPr>
        <w:t xml:space="preserve">Agency observes the common rule of the </w:t>
      </w:r>
      <w:r w:rsidRPr="00E8616A">
        <w:rPr>
          <w:rFonts w:ascii="Segoe UI" w:hAnsi="Segoe UI"/>
          <w:b/>
          <w:bCs/>
        </w:rPr>
        <w:t>Federal Marijuana Law of the Controlled Substances Act</w:t>
      </w:r>
      <w:r w:rsidRPr="003D7586">
        <w:rPr>
          <w:rFonts w:ascii="Segoe UI" w:hAnsi="Segoe UI"/>
        </w:rPr>
        <w:t xml:space="preserve"> (CSA) (21 U.S.C. §</w:t>
      </w:r>
      <w:r w:rsidRPr="003D7586">
        <w:rPr>
          <w:rStyle w:val="apple-converted-space"/>
          <w:rFonts w:ascii="Segoe UI" w:hAnsi="Segoe UI"/>
        </w:rPr>
        <w:t xml:space="preserve"> 811), which does not recognize the difference between medical and recreational use of marijuana and has established the required Drug Free Workplace Policy. </w:t>
      </w:r>
      <w:r>
        <w:rPr>
          <w:rFonts w:ascii="Segoe UI" w:hAnsi="Segoe UI" w:cs="Segoe UI"/>
          <w:color w:val="000000"/>
        </w:rPr>
        <w:t>Em</w:t>
      </w:r>
      <w:r w:rsidRPr="003D7586">
        <w:rPr>
          <w:rFonts w:ascii="Segoe UI" w:hAnsi="Segoe UI" w:cs="Segoe UI"/>
          <w:color w:val="000000"/>
        </w:rPr>
        <w:t>ployees are </w:t>
      </w:r>
      <w:r w:rsidRPr="003D7586">
        <w:rPr>
          <w:rFonts w:ascii="Segoe UI" w:hAnsi="Segoe UI" w:cs="Segoe UI"/>
          <w:b/>
          <w:bCs/>
          <w:color w:val="000000"/>
        </w:rPr>
        <w:t>NOT </w:t>
      </w:r>
      <w:r w:rsidRPr="003D7586">
        <w:rPr>
          <w:rFonts w:ascii="Segoe UI" w:hAnsi="Segoe UI" w:cs="Segoe UI"/>
          <w:color w:val="000000"/>
        </w:rPr>
        <w:t>permitted to use or possess </w:t>
      </w:r>
      <w:r w:rsidRPr="003D7586">
        <w:rPr>
          <w:rFonts w:ascii="Segoe UI" w:hAnsi="Segoe UI" w:cs="Segoe UI"/>
          <w:b/>
          <w:bCs/>
          <w:color w:val="000000"/>
        </w:rPr>
        <w:t>any form</w:t>
      </w:r>
      <w:r w:rsidRPr="003D7586">
        <w:rPr>
          <w:rFonts w:ascii="Segoe UI" w:hAnsi="Segoe UI" w:cs="Segoe UI"/>
          <w:color w:val="000000"/>
        </w:rPr>
        <w:t> of marijuana for medical or recreational purposes. Any applicant for employment who tests positive for marijuana during a pre-employment drug screening shall be ineligible for employment with the Agency. Any applicant for employment who advises the Agency that he/she uses </w:t>
      </w:r>
      <w:r w:rsidRPr="003D7586">
        <w:rPr>
          <w:rFonts w:ascii="Segoe UI" w:hAnsi="Segoe UI" w:cs="Segoe UI"/>
          <w:b/>
          <w:bCs/>
          <w:color w:val="000000"/>
        </w:rPr>
        <w:t>any form</w:t>
      </w:r>
      <w:r w:rsidRPr="003D7586">
        <w:rPr>
          <w:rFonts w:ascii="Segoe UI" w:hAnsi="Segoe UI" w:cs="Segoe UI"/>
          <w:color w:val="000000"/>
        </w:rPr>
        <w:t xml:space="preserve"> of marijuana will be ineligible for employment.   The Agency is unable to grant a request for </w:t>
      </w:r>
      <w:r w:rsidR="00585E04" w:rsidRPr="003D7586">
        <w:rPr>
          <w:rFonts w:ascii="Segoe UI" w:hAnsi="Segoe UI" w:cs="Segoe UI"/>
          <w:color w:val="000000"/>
        </w:rPr>
        <w:t>reasonable</w:t>
      </w:r>
      <w:r w:rsidRPr="003D7586">
        <w:rPr>
          <w:rFonts w:ascii="Segoe UI" w:hAnsi="Segoe UI" w:cs="Segoe UI"/>
          <w:color w:val="000000"/>
        </w:rPr>
        <w:t xml:space="preserve"> accommodation to use marijuana under any circumstance.</w:t>
      </w:r>
    </w:p>
    <w:bookmarkEnd w:id="4"/>
    <w:p w14:paraId="4255A60B" w14:textId="1C9DFED0" w:rsidR="00061E3B" w:rsidRDefault="00061E3B" w:rsidP="00E44475">
      <w:pPr>
        <w:spacing w:after="120"/>
        <w:jc w:val="both"/>
        <w:rPr>
          <w:rFonts w:ascii="Segoe UI" w:hAnsi="Segoe UI" w:cs="Segoe UI"/>
          <w:b/>
          <w:bCs/>
        </w:rPr>
      </w:pPr>
      <w:r w:rsidRPr="00BE0AE4">
        <w:rPr>
          <w:rFonts w:ascii="Segoe UI" w:hAnsi="Segoe UI" w:cs="Segoe UI"/>
          <w:b/>
          <w:bCs/>
        </w:rPr>
        <w:t>Work Environment</w:t>
      </w:r>
    </w:p>
    <w:p w14:paraId="2050CCC4" w14:textId="77777777" w:rsidR="00C962B9" w:rsidRPr="00A879C8" w:rsidRDefault="00C962B9" w:rsidP="00E44475">
      <w:pPr>
        <w:widowControl w:val="0"/>
        <w:spacing w:after="120"/>
        <w:jc w:val="both"/>
        <w:rPr>
          <w:rFonts w:ascii="Segoe UI" w:hAnsi="Segoe UI" w:cs="Segoe UI"/>
          <w:i/>
        </w:rPr>
      </w:pPr>
      <w:bookmarkStart w:id="5" w:name="_Hlk120526237"/>
      <w:r w:rsidRPr="00A879C8">
        <w:rPr>
          <w:rFonts w:ascii="Segoe UI" w:hAnsi="Segoe UI" w:cs="Segoe U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bookmarkEnd w:id="5"/>
    <w:p w14:paraId="6ACFBAA7" w14:textId="5782FA8D" w:rsidR="006B112B" w:rsidRPr="00BE0AE4" w:rsidRDefault="006B112B" w:rsidP="00E44475">
      <w:pPr>
        <w:spacing w:after="120"/>
        <w:jc w:val="both"/>
        <w:rPr>
          <w:rFonts w:ascii="Segoe UI" w:hAnsi="Segoe UI" w:cs="Segoe UI"/>
        </w:rPr>
      </w:pPr>
      <w:r w:rsidRPr="00BE0AE4">
        <w:rPr>
          <w:rFonts w:ascii="Segoe UI" w:hAnsi="Segoe UI" w:cs="Segoe UI"/>
        </w:rPr>
        <w:t>The employee works indoors and outdoors and is exposed to weather extremes</w:t>
      </w:r>
      <w:r w:rsidR="005A5067" w:rsidRPr="00BE0AE4">
        <w:rPr>
          <w:rFonts w:ascii="Segoe UI" w:hAnsi="Segoe UI" w:cs="Segoe UI"/>
        </w:rPr>
        <w:t xml:space="preserve">. </w:t>
      </w:r>
      <w:r w:rsidRPr="00BE0AE4">
        <w:rPr>
          <w:rFonts w:ascii="Segoe UI" w:hAnsi="Segoe UI" w:cs="Segoe UI"/>
        </w:rPr>
        <w:t>The employee may occasionally be subjected to electrical shock hazards, dangerous heights, dangerous chemicals (</w:t>
      </w:r>
      <w:r w:rsidRPr="00BE0AE4">
        <w:rPr>
          <w:rFonts w:ascii="Segoe UI" w:hAnsi="Segoe UI" w:cs="Segoe UI"/>
          <w:i/>
        </w:rPr>
        <w:t>e.g</w:t>
      </w:r>
      <w:r w:rsidRPr="00BE0AE4">
        <w:rPr>
          <w:rFonts w:ascii="Segoe UI" w:hAnsi="Segoe UI" w:cs="Segoe UI"/>
        </w:rPr>
        <w:t>., cleaning solutions, solvents, insecticides), and skin irritants</w:t>
      </w:r>
      <w:r w:rsidR="005A5067" w:rsidRPr="00BE0AE4">
        <w:rPr>
          <w:rFonts w:ascii="Segoe UI" w:hAnsi="Segoe UI" w:cs="Segoe UI"/>
        </w:rPr>
        <w:t xml:space="preserve">. </w:t>
      </w:r>
      <w:r w:rsidRPr="00BE0AE4">
        <w:rPr>
          <w:rFonts w:ascii="Segoe UI" w:hAnsi="Segoe UI" w:cs="Segoe UI"/>
        </w:rPr>
        <w:t>The employee may be required to use goggles, gloves, masks, lumbar support belts, safety boots, and other personal protective equipment.</w:t>
      </w:r>
    </w:p>
    <w:p w14:paraId="1834440A" w14:textId="77777777" w:rsidR="00732D30" w:rsidRPr="00BE0AE4" w:rsidRDefault="00732D30" w:rsidP="00E44475">
      <w:pPr>
        <w:spacing w:after="120"/>
        <w:jc w:val="both"/>
        <w:rPr>
          <w:rFonts w:ascii="Segoe UI" w:hAnsi="Segoe UI" w:cs="Segoe UI"/>
          <w:b/>
        </w:rPr>
      </w:pPr>
      <w:bookmarkStart w:id="6" w:name="_Hlk525632426"/>
      <w:r w:rsidRPr="00BE0AE4">
        <w:rPr>
          <w:rFonts w:ascii="Segoe UI" w:hAnsi="Segoe UI" w:cs="Segoe UI"/>
          <w:b/>
        </w:rPr>
        <w:t>Other Requirements</w:t>
      </w:r>
    </w:p>
    <w:p w14:paraId="2822FC9D" w14:textId="525F4187" w:rsidR="00732D30" w:rsidRPr="00BE0AE4" w:rsidRDefault="00732D30" w:rsidP="00E44475">
      <w:pPr>
        <w:numPr>
          <w:ilvl w:val="0"/>
          <w:numId w:val="35"/>
        </w:numPr>
        <w:spacing w:after="120"/>
        <w:rPr>
          <w:rFonts w:ascii="Segoe UI" w:eastAsia="SimSun" w:hAnsi="Segoe UI" w:cs="Segoe UI"/>
          <w:lang w:eastAsia="zh-CN"/>
        </w:rPr>
      </w:pPr>
      <w:r w:rsidRPr="00BE0AE4">
        <w:rPr>
          <w:rFonts w:ascii="Segoe UI" w:eastAsia="SimSun" w:hAnsi="Segoe UI" w:cs="Segoe UI"/>
          <w:lang w:eastAsia="zh-CN"/>
        </w:rPr>
        <w:t xml:space="preserve">Must possess a </w:t>
      </w:r>
      <w:r w:rsidR="003914BA">
        <w:rPr>
          <w:rFonts w:ascii="Segoe UI" w:eastAsia="SimSun" w:hAnsi="Segoe UI" w:cs="Segoe UI"/>
          <w:lang w:eastAsia="zh-CN"/>
        </w:rPr>
        <w:t>valid</w:t>
      </w:r>
      <w:r w:rsidRPr="00BE0AE4">
        <w:rPr>
          <w:rFonts w:ascii="Segoe UI" w:eastAsia="SimSun" w:hAnsi="Segoe UI" w:cs="Segoe UI"/>
          <w:lang w:eastAsia="zh-CN"/>
        </w:rPr>
        <w:t xml:space="preserve"> driver’s license and maintain a good driving record.</w:t>
      </w:r>
    </w:p>
    <w:p w14:paraId="38B0647B" w14:textId="77777777" w:rsidR="00732D30" w:rsidRPr="00BE0AE4" w:rsidRDefault="00732D30" w:rsidP="00E44475">
      <w:pPr>
        <w:numPr>
          <w:ilvl w:val="0"/>
          <w:numId w:val="35"/>
        </w:numPr>
        <w:spacing w:after="120"/>
        <w:rPr>
          <w:rFonts w:ascii="Segoe UI" w:eastAsia="SimSun" w:hAnsi="Segoe UI" w:cs="Segoe UI"/>
          <w:lang w:eastAsia="zh-CN"/>
        </w:rPr>
      </w:pPr>
      <w:r w:rsidRPr="00BE0AE4">
        <w:rPr>
          <w:rFonts w:ascii="Segoe UI" w:eastAsia="SimSun" w:hAnsi="Segoe UI" w:cs="Segoe UI"/>
          <w:lang w:eastAsia="zh-CN"/>
        </w:rPr>
        <w:t xml:space="preserve">May be required to work after office hours on the on-call work schedule. </w:t>
      </w:r>
    </w:p>
    <w:p w14:paraId="6FA0B375" w14:textId="77777777" w:rsidR="00732D30" w:rsidRPr="00BE0AE4" w:rsidRDefault="00732D30" w:rsidP="00E44475">
      <w:pPr>
        <w:numPr>
          <w:ilvl w:val="0"/>
          <w:numId w:val="35"/>
        </w:numPr>
        <w:spacing w:after="120"/>
        <w:rPr>
          <w:rFonts w:ascii="Segoe UI" w:eastAsia="SimSun" w:hAnsi="Segoe UI" w:cs="Segoe UI"/>
          <w:lang w:eastAsia="zh-CN"/>
        </w:rPr>
      </w:pPr>
      <w:r w:rsidRPr="00BE0AE4">
        <w:rPr>
          <w:rFonts w:ascii="Segoe UI" w:eastAsia="SimSun" w:hAnsi="Segoe UI" w:cs="Segoe UI"/>
          <w:lang w:eastAsia="zh-CN"/>
        </w:rPr>
        <w:t>Must work with the highest degree of confidentiality.</w:t>
      </w:r>
    </w:p>
    <w:p w14:paraId="50D1C662" w14:textId="77777777" w:rsidR="00732D30" w:rsidRPr="00BE0AE4" w:rsidRDefault="00732D30" w:rsidP="00E44475">
      <w:pPr>
        <w:numPr>
          <w:ilvl w:val="0"/>
          <w:numId w:val="35"/>
        </w:numPr>
        <w:spacing w:after="120"/>
        <w:rPr>
          <w:rFonts w:ascii="Segoe UI" w:eastAsia="SimSun" w:hAnsi="Segoe UI" w:cs="Segoe UI"/>
          <w:lang w:eastAsia="zh-CN"/>
        </w:rPr>
      </w:pPr>
      <w:r w:rsidRPr="00BE0AE4">
        <w:rPr>
          <w:rFonts w:ascii="Segoe UI" w:eastAsia="SimSun" w:hAnsi="Segoe UI" w:cs="Segoe UI"/>
          <w:lang w:eastAsia="zh-CN"/>
        </w:rPr>
        <w:t>Must be available for occasional overnight travel for training.</w:t>
      </w:r>
    </w:p>
    <w:p w14:paraId="1A25DDE8" w14:textId="77777777" w:rsidR="00732D30" w:rsidRPr="00BE0AE4" w:rsidRDefault="00732D30" w:rsidP="00E44475">
      <w:pPr>
        <w:numPr>
          <w:ilvl w:val="0"/>
          <w:numId w:val="35"/>
        </w:numPr>
        <w:spacing w:after="120"/>
        <w:rPr>
          <w:rFonts w:ascii="Segoe UI" w:eastAsia="SimSun" w:hAnsi="Segoe UI" w:cs="Segoe UI"/>
          <w:lang w:eastAsia="zh-CN"/>
        </w:rPr>
      </w:pPr>
      <w:r w:rsidRPr="00BE0AE4">
        <w:rPr>
          <w:rFonts w:ascii="Segoe UI" w:eastAsia="SimSun" w:hAnsi="Segoe UI" w:cs="Segoe UI"/>
          <w:lang w:eastAsia="zh-CN"/>
        </w:rPr>
        <w:t>Must pass employment drug screening</w:t>
      </w:r>
      <w:r w:rsidR="00A61A1E" w:rsidRPr="00BE0AE4">
        <w:rPr>
          <w:rFonts w:ascii="Segoe UI" w:eastAsia="SimSun" w:hAnsi="Segoe UI" w:cs="Segoe UI"/>
          <w:lang w:eastAsia="zh-CN"/>
        </w:rPr>
        <w:t xml:space="preserve"> and </w:t>
      </w:r>
      <w:r w:rsidRPr="00BE0AE4">
        <w:rPr>
          <w:rFonts w:ascii="Segoe UI" w:eastAsia="SimSun" w:hAnsi="Segoe UI" w:cs="Segoe UI"/>
          <w:lang w:eastAsia="zh-CN"/>
        </w:rPr>
        <w:t>criminal background check.</w:t>
      </w:r>
    </w:p>
    <w:p w14:paraId="54AE90F4" w14:textId="20AAF646" w:rsidR="00942B32" w:rsidRPr="00942B32" w:rsidRDefault="00942B32" w:rsidP="00E44475">
      <w:pPr>
        <w:spacing w:after="120"/>
        <w:jc w:val="both"/>
        <w:rPr>
          <w:rFonts w:ascii="Segoe UI" w:hAnsi="Segoe UI" w:cs="Segoe UI"/>
          <w:b/>
          <w:bCs/>
        </w:rPr>
      </w:pPr>
      <w:r w:rsidRPr="00942B32">
        <w:rPr>
          <w:rFonts w:ascii="Segoe UI" w:hAnsi="Segoe UI" w:cs="Segoe UI"/>
          <w:b/>
          <w:bCs/>
        </w:rPr>
        <w:t xml:space="preserve">Read and </w:t>
      </w:r>
      <w:r w:rsidR="00C962B9">
        <w:rPr>
          <w:rFonts w:ascii="Segoe UI" w:hAnsi="Segoe UI" w:cs="Segoe UI"/>
          <w:b/>
          <w:bCs/>
        </w:rPr>
        <w:t>A</w:t>
      </w:r>
      <w:r w:rsidRPr="00942B32">
        <w:rPr>
          <w:rFonts w:ascii="Segoe UI" w:hAnsi="Segoe UI" w:cs="Segoe UI"/>
          <w:b/>
          <w:bCs/>
        </w:rPr>
        <w:t>cknowledge</w:t>
      </w:r>
    </w:p>
    <w:p w14:paraId="755B5F65" w14:textId="77777777" w:rsidR="00E44475" w:rsidRDefault="00E44475" w:rsidP="00E44475">
      <w:pPr>
        <w:spacing w:after="120"/>
        <w:jc w:val="both"/>
        <w:rPr>
          <w:rFonts w:ascii="Segoe UI" w:eastAsiaTheme="minorEastAsia" w:hAnsi="Segoe UI" w:cs="Segoe UI"/>
        </w:rPr>
      </w:pPr>
      <w:r w:rsidRPr="00B52C06">
        <w:rPr>
          <w:rFonts w:ascii="Segoe UI" w:eastAsiaTheme="minorEastAsia" w:hAnsi="Segoe UI" w:cs="Segoe UI"/>
        </w:rPr>
        <w:t>The Eufaula Housing Authority is an Equal Opportunity Employer. This job description is subject to change and in no manner states or implies that these are the only duties and responsibilities to be performed. The duties herein are representative of the essential functions of this job. This job description reflects management's assignment of functions; however, it does not prescribe or restrict tasks that may be assigned. Nothing in this document restricts management's right to assign or reassign duties and responsibilities at any time. The qualifications listed above are guidelines, other combinations of education and experience that could provide the necessary knowledge, skills, and abilities to perform the job may be considered at the discretion of the Executive Director.</w:t>
      </w:r>
    </w:p>
    <w:p w14:paraId="416F3903" w14:textId="77777777" w:rsidR="00E44475" w:rsidRPr="00B52C06" w:rsidRDefault="00E44475" w:rsidP="00E44475">
      <w:pPr>
        <w:spacing w:after="120"/>
        <w:jc w:val="both"/>
        <w:rPr>
          <w:rFonts w:ascii="Segoe UI" w:eastAsiaTheme="minorEastAsia" w:hAnsi="Segoe UI" w:cs="Segoe UI"/>
        </w:rPr>
      </w:pPr>
      <w:r w:rsidRPr="00B52C06">
        <w:rPr>
          <w:rFonts w:ascii="Segoe UI" w:eastAsiaTheme="minorEastAsia" w:hAnsi="Segoe UI" w:cs="Segoe UI"/>
        </w:rPr>
        <w:t xml:space="preserve">Employment with the Eufaula Housing Authority is on an “at-will” basis. Nothing in this document is intended to create an employment contract, implied or otherwise, and does not constitute a promise of continued employment. </w:t>
      </w:r>
    </w:p>
    <w:p w14:paraId="6803E99B" w14:textId="406F3AE0" w:rsidR="00AA6371" w:rsidRDefault="00AA6371" w:rsidP="00E44475">
      <w:pPr>
        <w:widowControl w:val="0"/>
        <w:autoSpaceDE w:val="0"/>
        <w:autoSpaceDN w:val="0"/>
        <w:adjustRightInd w:val="0"/>
        <w:spacing w:after="120"/>
        <w:jc w:val="both"/>
        <w:rPr>
          <w:rFonts w:ascii="Segoe UI" w:hAnsi="Segoe UI" w:cs="Segoe UI"/>
        </w:rPr>
      </w:pPr>
      <w:r w:rsidRPr="00BE0AE4">
        <w:rPr>
          <w:rFonts w:ascii="Segoe UI" w:hAnsi="Segoe UI" w:cs="Segoe UI"/>
          <w:b/>
        </w:rPr>
        <w:t>Disclaimer:</w:t>
      </w:r>
      <w:r w:rsidRPr="00BE0AE4">
        <w:rPr>
          <w:rFonts w:ascii="Segoe UI" w:hAnsi="Segoe UI" w:cs="Segoe UI"/>
        </w:rPr>
        <w:t xml:space="preserve">  The above statements describe the general nature, level, and type of work performed by the incumbent(s) assigned to this classification. They are not intended to be an exhaustive list of all responsibilities, demands, and skills required of personnel so classified. Job descriptions are not intended to and do not imply or create any employment, compensation, or contract rights to any person or persons</w:t>
      </w:r>
      <w:r w:rsidR="005A5067" w:rsidRPr="00BE0AE4">
        <w:rPr>
          <w:rFonts w:ascii="Segoe UI" w:hAnsi="Segoe UI" w:cs="Segoe UI"/>
        </w:rPr>
        <w:t xml:space="preserve">. </w:t>
      </w:r>
      <w:r w:rsidRPr="00BE0AE4">
        <w:rPr>
          <w:rFonts w:ascii="Segoe UI" w:hAnsi="Segoe UI" w:cs="Segoe UI"/>
        </w:rPr>
        <w:t>Management reserves the right to add, delete, or modify and/or all provisions of this description at any time as needed without notice. This job description supersedes earlier versions.</w:t>
      </w:r>
    </w:p>
    <w:tbl>
      <w:tblPr>
        <w:tblStyle w:val="TableGrid"/>
        <w:tblW w:w="0" w:type="auto"/>
        <w:tblLook w:val="04A0" w:firstRow="1" w:lastRow="0" w:firstColumn="1" w:lastColumn="0" w:noHBand="0" w:noVBand="1"/>
      </w:tblPr>
      <w:tblGrid>
        <w:gridCol w:w="2785"/>
        <w:gridCol w:w="4595"/>
        <w:gridCol w:w="900"/>
        <w:gridCol w:w="2510"/>
      </w:tblGrid>
      <w:tr w:rsidR="00382602" w:rsidRPr="00C319CF" w14:paraId="3D4D17BE" w14:textId="77777777" w:rsidTr="007B39C3">
        <w:trPr>
          <w:trHeight w:val="389"/>
        </w:trPr>
        <w:tc>
          <w:tcPr>
            <w:tcW w:w="10790" w:type="dxa"/>
            <w:gridSpan w:val="4"/>
            <w:tcBorders>
              <w:top w:val="single" w:sz="4" w:space="0" w:color="BFBFBF" w:themeColor="background1" w:themeShade="BF"/>
              <w:left w:val="nil"/>
              <w:bottom w:val="nil"/>
              <w:right w:val="nil"/>
            </w:tcBorders>
            <w:shd w:val="clear" w:color="auto" w:fill="B9C6AA"/>
            <w:vAlign w:val="center"/>
          </w:tcPr>
          <w:p w14:paraId="7D799B70" w14:textId="77777777" w:rsidR="00382602" w:rsidRPr="007B39C3" w:rsidRDefault="00382602" w:rsidP="00927CAF">
            <w:pPr>
              <w:jc w:val="both"/>
              <w:rPr>
                <w:rFonts w:ascii="Segoe UI" w:hAnsi="Segoe UI" w:cs="Segoe UI"/>
                <w:b/>
                <w:spacing w:val="20"/>
              </w:rPr>
            </w:pPr>
            <w:bookmarkStart w:id="7" w:name="_Hlk102997543"/>
            <w:bookmarkEnd w:id="6"/>
            <w:r w:rsidRPr="007B39C3">
              <w:rPr>
                <w:rFonts w:ascii="Segoe UI" w:hAnsi="Segoe UI" w:cs="Segoe UI"/>
                <w:b/>
                <w:spacing w:val="20"/>
              </w:rPr>
              <w:t>READ AND ACKNOWLEDGED</w:t>
            </w:r>
          </w:p>
        </w:tc>
      </w:tr>
      <w:tr w:rsidR="00382602" w14:paraId="0BF29C8B" w14:textId="77777777" w:rsidTr="007720E6">
        <w:trPr>
          <w:trHeight w:val="576"/>
        </w:trPr>
        <w:tc>
          <w:tcPr>
            <w:tcW w:w="2785" w:type="dxa"/>
            <w:tcBorders>
              <w:top w:val="nil"/>
              <w:left w:val="nil"/>
              <w:bottom w:val="single" w:sz="12" w:space="0" w:color="FFFFFF" w:themeColor="background1"/>
              <w:right w:val="nil"/>
            </w:tcBorders>
            <w:shd w:val="clear" w:color="auto" w:fill="D8DDE1"/>
            <w:vAlign w:val="center"/>
          </w:tcPr>
          <w:p w14:paraId="519497D5" w14:textId="77777777" w:rsidR="00382602" w:rsidRPr="00364E35" w:rsidRDefault="00382602" w:rsidP="00927CAF">
            <w:pPr>
              <w:rPr>
                <w:rFonts w:ascii="Segoe UI" w:hAnsi="Segoe UI" w:cs="Segoe UI"/>
                <w:b/>
                <w:color w:val="7F7F7F" w:themeColor="text1" w:themeTint="80"/>
                <w:sz w:val="18"/>
                <w:szCs w:val="18"/>
              </w:rPr>
            </w:pPr>
            <w:r w:rsidRPr="00364E35">
              <w:rPr>
                <w:rFonts w:ascii="Segoe UI" w:hAnsi="Segoe UI" w:cs="Segoe UI"/>
                <w:b/>
                <w:color w:val="7F7F7F" w:themeColor="text1" w:themeTint="80"/>
                <w:sz w:val="18"/>
                <w:szCs w:val="18"/>
              </w:rPr>
              <w:t>EMPLOYEE NAME:</w:t>
            </w:r>
            <w:r w:rsidRPr="00364E35">
              <w:rPr>
                <w:rFonts w:ascii="Segoe UI" w:hAnsi="Segoe UI" w:cs="Segoe UI"/>
                <w:b/>
                <w:color w:val="7F7F7F" w:themeColor="text1" w:themeTint="80"/>
                <w:sz w:val="18"/>
                <w:szCs w:val="18"/>
              </w:rPr>
              <w:br/>
            </w:r>
            <w:r w:rsidRPr="00364E35">
              <w:rPr>
                <w:rFonts w:ascii="Segoe UI" w:hAnsi="Segoe UI" w:cs="Segoe UI"/>
                <w:b/>
                <w:color w:val="7F7F7F" w:themeColor="text1" w:themeTint="80"/>
                <w:sz w:val="16"/>
                <w:szCs w:val="16"/>
              </w:rPr>
              <w:t>(printed)</w:t>
            </w:r>
          </w:p>
        </w:tc>
        <w:tc>
          <w:tcPr>
            <w:tcW w:w="8005" w:type="dxa"/>
            <w:gridSpan w:val="3"/>
            <w:tcBorders>
              <w:top w:val="nil"/>
              <w:left w:val="nil"/>
              <w:bottom w:val="single" w:sz="4" w:space="0" w:color="BFBFBF" w:themeColor="background1" w:themeShade="BF"/>
              <w:right w:val="nil"/>
            </w:tcBorders>
            <w:vAlign w:val="center"/>
          </w:tcPr>
          <w:p w14:paraId="4C91AEFA" w14:textId="77777777" w:rsidR="00382602" w:rsidRPr="00103C44" w:rsidRDefault="00382602" w:rsidP="00927CAF">
            <w:pPr>
              <w:jc w:val="both"/>
              <w:rPr>
                <w:rFonts w:ascii="Segoe UI" w:hAnsi="Segoe UI" w:cs="Segoe UI"/>
                <w:bCs/>
              </w:rPr>
            </w:pPr>
          </w:p>
        </w:tc>
      </w:tr>
      <w:tr w:rsidR="00382602" w14:paraId="7A8F7608" w14:textId="77777777" w:rsidTr="007720E6">
        <w:trPr>
          <w:trHeight w:val="720"/>
        </w:trPr>
        <w:tc>
          <w:tcPr>
            <w:tcW w:w="2785" w:type="dxa"/>
            <w:tcBorders>
              <w:top w:val="single" w:sz="12" w:space="0" w:color="FFFFFF" w:themeColor="background1"/>
              <w:left w:val="nil"/>
              <w:bottom w:val="single" w:sz="12" w:space="0" w:color="FFFFFF" w:themeColor="background1"/>
              <w:right w:val="nil"/>
            </w:tcBorders>
            <w:shd w:val="clear" w:color="auto" w:fill="D8DDE1"/>
            <w:vAlign w:val="center"/>
          </w:tcPr>
          <w:p w14:paraId="756C2D4D" w14:textId="77777777" w:rsidR="00382602" w:rsidRPr="00364E35" w:rsidRDefault="00382602" w:rsidP="00927CAF">
            <w:pPr>
              <w:jc w:val="both"/>
              <w:rPr>
                <w:rFonts w:ascii="Segoe UI" w:hAnsi="Segoe UI" w:cs="Segoe UI"/>
                <w:b/>
                <w:color w:val="7F7F7F" w:themeColor="text1" w:themeTint="80"/>
                <w:sz w:val="18"/>
                <w:szCs w:val="18"/>
              </w:rPr>
            </w:pPr>
            <w:r w:rsidRPr="00364E35">
              <w:rPr>
                <w:rFonts w:ascii="Segoe UI" w:hAnsi="Segoe UI" w:cs="Segoe UI"/>
                <w:b/>
                <w:color w:val="7F7F7F" w:themeColor="text1" w:themeTint="80"/>
                <w:sz w:val="18"/>
                <w:szCs w:val="18"/>
              </w:rPr>
              <w:t>EMPLOYEE SIGNATURE</w:t>
            </w:r>
          </w:p>
        </w:tc>
        <w:tc>
          <w:tcPr>
            <w:tcW w:w="45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212D4A3" w14:textId="77777777" w:rsidR="00382602" w:rsidRPr="00103C44" w:rsidRDefault="00382602" w:rsidP="00927CAF">
            <w:pPr>
              <w:jc w:val="both"/>
              <w:rPr>
                <w:rFonts w:ascii="Segoe UI" w:hAnsi="Segoe UI" w:cs="Segoe UI"/>
                <w:bCs/>
              </w:rPr>
            </w:pPr>
          </w:p>
        </w:tc>
        <w:tc>
          <w:tcPr>
            <w:tcW w:w="900" w:type="dxa"/>
            <w:tcBorders>
              <w:top w:val="nil"/>
              <w:left w:val="single" w:sz="4" w:space="0" w:color="BFBFBF" w:themeColor="background1" w:themeShade="BF"/>
              <w:bottom w:val="single" w:sz="12" w:space="0" w:color="FFFFFF" w:themeColor="background1"/>
              <w:right w:val="nil"/>
            </w:tcBorders>
            <w:shd w:val="clear" w:color="auto" w:fill="D8DDE1"/>
            <w:vAlign w:val="center"/>
          </w:tcPr>
          <w:p w14:paraId="3774602F" w14:textId="77777777" w:rsidR="00382602" w:rsidRPr="00364E35" w:rsidRDefault="00382602" w:rsidP="00927CAF">
            <w:pPr>
              <w:jc w:val="both"/>
              <w:rPr>
                <w:rFonts w:ascii="Segoe UI" w:hAnsi="Segoe UI" w:cs="Segoe UI"/>
                <w:b/>
                <w:color w:val="7F7F7F" w:themeColor="text1" w:themeTint="80"/>
              </w:rPr>
            </w:pPr>
            <w:r w:rsidRPr="00364E35">
              <w:rPr>
                <w:rFonts w:ascii="Segoe UI" w:hAnsi="Segoe UI" w:cs="Segoe UI"/>
                <w:b/>
                <w:color w:val="7F7F7F" w:themeColor="text1" w:themeTint="80"/>
              </w:rPr>
              <w:t>DATE</w:t>
            </w:r>
          </w:p>
        </w:tc>
        <w:tc>
          <w:tcPr>
            <w:tcW w:w="2510" w:type="dxa"/>
            <w:tcBorders>
              <w:top w:val="single" w:sz="4" w:space="0" w:color="BFBFBF" w:themeColor="background1" w:themeShade="BF"/>
              <w:left w:val="nil"/>
              <w:bottom w:val="single" w:sz="4" w:space="0" w:color="BFBFBF" w:themeColor="background1" w:themeShade="BF"/>
              <w:right w:val="nil"/>
            </w:tcBorders>
            <w:vAlign w:val="center"/>
          </w:tcPr>
          <w:p w14:paraId="069AC54B" w14:textId="77777777" w:rsidR="00382602" w:rsidRPr="00103C44" w:rsidRDefault="00382602" w:rsidP="00927CAF">
            <w:pPr>
              <w:jc w:val="both"/>
              <w:rPr>
                <w:rFonts w:ascii="Segoe UI" w:hAnsi="Segoe UI" w:cs="Segoe UI"/>
                <w:bCs/>
              </w:rPr>
            </w:pPr>
          </w:p>
        </w:tc>
      </w:tr>
      <w:tr w:rsidR="00382602" w14:paraId="32C72E51" w14:textId="77777777" w:rsidTr="007720E6">
        <w:trPr>
          <w:trHeight w:val="720"/>
        </w:trPr>
        <w:tc>
          <w:tcPr>
            <w:tcW w:w="2785" w:type="dxa"/>
            <w:tcBorders>
              <w:top w:val="single" w:sz="12" w:space="0" w:color="FFFFFF" w:themeColor="background1"/>
              <w:left w:val="nil"/>
              <w:bottom w:val="nil"/>
              <w:right w:val="nil"/>
            </w:tcBorders>
            <w:shd w:val="clear" w:color="auto" w:fill="D8DDE1"/>
            <w:vAlign w:val="center"/>
          </w:tcPr>
          <w:p w14:paraId="6CAFFC0D" w14:textId="77777777" w:rsidR="00382602" w:rsidRPr="00364E35" w:rsidRDefault="00382602" w:rsidP="00927CAF">
            <w:pPr>
              <w:rPr>
                <w:rFonts w:ascii="Segoe UI" w:hAnsi="Segoe UI" w:cs="Segoe UI"/>
                <w:b/>
                <w:color w:val="7F7F7F" w:themeColor="text1" w:themeTint="80"/>
                <w:sz w:val="18"/>
                <w:szCs w:val="18"/>
              </w:rPr>
            </w:pPr>
            <w:r w:rsidRPr="00364E35">
              <w:rPr>
                <w:rFonts w:ascii="Segoe UI" w:hAnsi="Segoe UI" w:cs="Segoe UI"/>
                <w:b/>
                <w:color w:val="7F7F7F" w:themeColor="text1" w:themeTint="80"/>
                <w:sz w:val="18"/>
                <w:szCs w:val="18"/>
              </w:rPr>
              <w:t>AUTHORIZED AGENCY REPRESENTATIVE SIGNATURE</w:t>
            </w:r>
          </w:p>
        </w:tc>
        <w:tc>
          <w:tcPr>
            <w:tcW w:w="45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6657556" w14:textId="77777777" w:rsidR="00382602" w:rsidRPr="00103C44" w:rsidRDefault="00382602" w:rsidP="00927CAF">
            <w:pPr>
              <w:jc w:val="both"/>
              <w:rPr>
                <w:rFonts w:ascii="Segoe UI" w:hAnsi="Segoe UI" w:cs="Segoe UI"/>
                <w:bCs/>
              </w:rPr>
            </w:pPr>
          </w:p>
        </w:tc>
        <w:tc>
          <w:tcPr>
            <w:tcW w:w="900" w:type="dxa"/>
            <w:tcBorders>
              <w:top w:val="single" w:sz="12" w:space="0" w:color="FFFFFF" w:themeColor="background1"/>
              <w:left w:val="single" w:sz="4" w:space="0" w:color="BFBFBF" w:themeColor="background1" w:themeShade="BF"/>
              <w:bottom w:val="single" w:sz="4" w:space="0" w:color="BFBFBF" w:themeColor="background1" w:themeShade="BF"/>
              <w:right w:val="nil"/>
            </w:tcBorders>
            <w:shd w:val="clear" w:color="auto" w:fill="D8DDE1"/>
            <w:vAlign w:val="center"/>
          </w:tcPr>
          <w:p w14:paraId="6D532C65" w14:textId="77777777" w:rsidR="00382602" w:rsidRPr="00364E35" w:rsidRDefault="00382602" w:rsidP="00927CAF">
            <w:pPr>
              <w:jc w:val="both"/>
              <w:rPr>
                <w:rFonts w:ascii="Segoe UI" w:hAnsi="Segoe UI" w:cs="Segoe UI"/>
                <w:b/>
                <w:color w:val="7F7F7F" w:themeColor="text1" w:themeTint="80"/>
              </w:rPr>
            </w:pPr>
            <w:r w:rsidRPr="00364E35">
              <w:rPr>
                <w:rFonts w:ascii="Segoe UI" w:hAnsi="Segoe UI" w:cs="Segoe UI"/>
                <w:b/>
                <w:color w:val="7F7F7F" w:themeColor="text1" w:themeTint="80"/>
              </w:rPr>
              <w:t>DATE</w:t>
            </w:r>
          </w:p>
        </w:tc>
        <w:tc>
          <w:tcPr>
            <w:tcW w:w="2510" w:type="dxa"/>
            <w:tcBorders>
              <w:top w:val="single" w:sz="4" w:space="0" w:color="BFBFBF" w:themeColor="background1" w:themeShade="BF"/>
              <w:left w:val="nil"/>
              <w:bottom w:val="single" w:sz="4" w:space="0" w:color="BFBFBF" w:themeColor="background1" w:themeShade="BF"/>
              <w:right w:val="nil"/>
            </w:tcBorders>
            <w:vAlign w:val="center"/>
          </w:tcPr>
          <w:p w14:paraId="2ADB1BD3" w14:textId="77777777" w:rsidR="00382602" w:rsidRPr="00103C44" w:rsidRDefault="00382602" w:rsidP="00927CAF">
            <w:pPr>
              <w:jc w:val="both"/>
              <w:rPr>
                <w:rFonts w:ascii="Segoe UI" w:hAnsi="Segoe UI" w:cs="Segoe UI"/>
                <w:bCs/>
              </w:rPr>
            </w:pPr>
          </w:p>
        </w:tc>
      </w:tr>
      <w:bookmarkEnd w:id="7"/>
    </w:tbl>
    <w:p w14:paraId="11807E25" w14:textId="77777777" w:rsidR="00F4215F" w:rsidRPr="00BE0AE4" w:rsidRDefault="00F4215F" w:rsidP="00732D30">
      <w:pPr>
        <w:jc w:val="both"/>
        <w:rPr>
          <w:rFonts w:ascii="Segoe UI" w:eastAsia="SimSun" w:hAnsi="Segoe UI" w:cs="Segoe UI"/>
          <w:lang w:eastAsia="zh-CN"/>
        </w:rPr>
      </w:pPr>
    </w:p>
    <w:sectPr w:rsidR="00F4215F" w:rsidRPr="00BE0AE4" w:rsidSect="007B39C3">
      <w:headerReference w:type="default" r:id="rId8"/>
      <w:footerReference w:type="even" r:id="rId9"/>
      <w:footerReference w:type="default" r:id="rId10"/>
      <w:headerReference w:type="first" r:id="rId11"/>
      <w:footerReference w:type="first" r:id="rId12"/>
      <w:pgSz w:w="12240" w:h="15840"/>
      <w:pgMar w:top="1440" w:right="720" w:bottom="1440" w:left="72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D95B" w14:textId="77777777" w:rsidR="00144F4C" w:rsidRDefault="00144F4C">
      <w:r>
        <w:separator/>
      </w:r>
    </w:p>
  </w:endnote>
  <w:endnote w:type="continuationSeparator" w:id="0">
    <w:p w14:paraId="383A7F39" w14:textId="77777777" w:rsidR="00144F4C" w:rsidRDefault="0014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BCF7" w14:textId="77777777" w:rsidR="004D0505" w:rsidRDefault="004D0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673DCD" w14:textId="77777777" w:rsidR="004D0505" w:rsidRDefault="004D05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A6A6A6" w:themeColor="background1" w:themeShade="A6"/>
      </w:tblBorders>
      <w:tblLook w:val="04A0" w:firstRow="1" w:lastRow="0" w:firstColumn="1" w:lastColumn="0" w:noHBand="0" w:noVBand="1"/>
    </w:tblPr>
    <w:tblGrid>
      <w:gridCol w:w="1686"/>
      <w:gridCol w:w="9114"/>
    </w:tblGrid>
    <w:tr w:rsidR="00382602" w:rsidRPr="009D7000" w14:paraId="5858C53F" w14:textId="77777777" w:rsidTr="007B39C3">
      <w:trPr>
        <w:trHeight w:val="225"/>
      </w:trPr>
      <w:tc>
        <w:tcPr>
          <w:tcW w:w="1728" w:type="dxa"/>
          <w:shd w:val="clear" w:color="auto" w:fill="B9C6AA"/>
        </w:tcPr>
        <w:p w14:paraId="2F7EEB61" w14:textId="77777777" w:rsidR="00382602" w:rsidRPr="007B39C3" w:rsidRDefault="00382602" w:rsidP="00382602">
          <w:pPr>
            <w:tabs>
              <w:tab w:val="center" w:pos="4320"/>
              <w:tab w:val="right" w:pos="8640"/>
            </w:tabs>
            <w:jc w:val="right"/>
            <w:rPr>
              <w:b/>
              <w:bCs/>
              <w:sz w:val="24"/>
              <w:szCs w:val="28"/>
            </w:rPr>
          </w:pPr>
          <w:r w:rsidRPr="007B39C3">
            <w:rPr>
              <w:b/>
              <w:sz w:val="24"/>
              <w:szCs w:val="28"/>
            </w:rPr>
            <w:t xml:space="preserve">Page </w:t>
          </w:r>
          <w:r w:rsidRPr="007B39C3">
            <w:rPr>
              <w:b/>
              <w:sz w:val="24"/>
              <w:szCs w:val="28"/>
            </w:rPr>
            <w:fldChar w:fldCharType="begin"/>
          </w:r>
          <w:r w:rsidRPr="007B39C3">
            <w:rPr>
              <w:b/>
              <w:sz w:val="24"/>
              <w:szCs w:val="28"/>
            </w:rPr>
            <w:instrText xml:space="preserve"> PAGE   \* MERGEFORMAT </w:instrText>
          </w:r>
          <w:r w:rsidRPr="007B39C3">
            <w:rPr>
              <w:b/>
              <w:sz w:val="24"/>
              <w:szCs w:val="28"/>
            </w:rPr>
            <w:fldChar w:fldCharType="separate"/>
          </w:r>
          <w:r w:rsidRPr="007B39C3">
            <w:rPr>
              <w:b/>
              <w:bCs/>
              <w:noProof/>
              <w:sz w:val="24"/>
              <w:szCs w:val="28"/>
            </w:rPr>
            <w:t>1</w:t>
          </w:r>
          <w:r w:rsidRPr="007B39C3">
            <w:rPr>
              <w:b/>
              <w:bCs/>
              <w:noProof/>
              <w:sz w:val="24"/>
              <w:szCs w:val="28"/>
            </w:rPr>
            <w:fldChar w:fldCharType="end"/>
          </w:r>
          <w:r w:rsidRPr="007B39C3">
            <w:rPr>
              <w:b/>
              <w:bCs/>
              <w:noProof/>
              <w:sz w:val="24"/>
              <w:szCs w:val="28"/>
            </w:rPr>
            <w:t xml:space="preserve"> of </w:t>
          </w:r>
          <w:r w:rsidRPr="007B39C3">
            <w:rPr>
              <w:b/>
              <w:bCs/>
              <w:noProof/>
              <w:sz w:val="24"/>
              <w:szCs w:val="28"/>
            </w:rPr>
            <w:fldChar w:fldCharType="begin"/>
          </w:r>
          <w:r w:rsidRPr="007B39C3">
            <w:rPr>
              <w:b/>
              <w:bCs/>
              <w:noProof/>
              <w:sz w:val="24"/>
              <w:szCs w:val="28"/>
            </w:rPr>
            <w:instrText xml:space="preserve"> NUMPAGES  \* Arabic  \* MERGEFORMAT </w:instrText>
          </w:r>
          <w:r w:rsidRPr="007B39C3">
            <w:rPr>
              <w:b/>
              <w:bCs/>
              <w:noProof/>
              <w:sz w:val="24"/>
              <w:szCs w:val="28"/>
            </w:rPr>
            <w:fldChar w:fldCharType="separate"/>
          </w:r>
          <w:r w:rsidRPr="007B39C3">
            <w:rPr>
              <w:b/>
              <w:bCs/>
              <w:noProof/>
              <w:sz w:val="24"/>
              <w:szCs w:val="28"/>
            </w:rPr>
            <w:t>4</w:t>
          </w:r>
          <w:r w:rsidRPr="007B39C3">
            <w:rPr>
              <w:b/>
              <w:bCs/>
              <w:noProof/>
              <w:sz w:val="24"/>
              <w:szCs w:val="28"/>
            </w:rPr>
            <w:fldChar w:fldCharType="end"/>
          </w:r>
        </w:p>
      </w:tc>
      <w:tc>
        <w:tcPr>
          <w:tcW w:w="9288" w:type="dxa"/>
        </w:tcPr>
        <w:p w14:paraId="3318C560" w14:textId="6DFB820E" w:rsidR="00382602" w:rsidRPr="009D7000" w:rsidRDefault="007720E6" w:rsidP="00382602">
          <w:pPr>
            <w:tabs>
              <w:tab w:val="center" w:pos="4320"/>
              <w:tab w:val="right" w:pos="8640"/>
            </w:tabs>
            <w:jc w:val="right"/>
            <w:rPr>
              <w:rFonts w:ascii="Segoe UI" w:hAnsi="Segoe UI" w:cs="Segoe UI"/>
              <w:color w:val="808080" w:themeColor="background1" w:themeShade="80"/>
              <w:sz w:val="16"/>
              <w:szCs w:val="18"/>
            </w:rPr>
          </w:pPr>
          <w:r w:rsidRPr="00A97FAC">
            <w:rPr>
              <w:rFonts w:ascii="Segoe UI" w:hAnsi="Segoe UI" w:cs="Segoe UI"/>
              <w:noProof/>
              <w:color w:val="808080" w:themeColor="background1" w:themeShade="80"/>
              <w:sz w:val="16"/>
              <w:szCs w:val="18"/>
            </w:rPr>
            <mc:AlternateContent>
              <mc:Choice Requires="wps">
                <w:drawing>
                  <wp:anchor distT="45720" distB="45720" distL="114300" distR="114300" simplePos="0" relativeHeight="251662336" behindDoc="0" locked="0" layoutInCell="1" allowOverlap="1" wp14:anchorId="64B93D1C" wp14:editId="2428E68A">
                    <wp:simplePos x="0" y="0"/>
                    <wp:positionH relativeFrom="column">
                      <wp:posOffset>2384425</wp:posOffset>
                    </wp:positionH>
                    <wp:positionV relativeFrom="paragraph">
                      <wp:posOffset>0</wp:posOffset>
                    </wp:positionV>
                    <wp:extent cx="32842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04620"/>
                            </a:xfrm>
                            <a:prstGeom prst="rect">
                              <a:avLst/>
                            </a:prstGeom>
                            <a:solidFill>
                              <a:srgbClr val="99A6B1"/>
                            </a:solidFill>
                            <a:ln w="9525">
                              <a:noFill/>
                              <a:miter lim="800000"/>
                              <a:headEnd/>
                              <a:tailEnd/>
                            </a:ln>
                          </wps:spPr>
                          <wps:txbx>
                            <w:txbxContent>
                              <w:p w14:paraId="55624D17" w14:textId="3F789626" w:rsidR="007720E6" w:rsidRPr="00AF09A1" w:rsidRDefault="007720E6" w:rsidP="00AF09A1">
                                <w:pPr>
                                  <w:jc w:val="right"/>
                                  <w:rPr>
                                    <w:rFonts w:ascii="Segoe UI" w:hAnsi="Segoe UI" w:cs="Segoe UI"/>
                                    <w:b/>
                                    <w:bCs/>
                                    <w:color w:val="FFFFFF" w:themeColor="background1"/>
                                    <w:sz w:val="16"/>
                                    <w:szCs w:val="18"/>
                                  </w:rPr>
                                </w:pPr>
                                <w:r w:rsidRPr="00A97FAC">
                                  <w:rPr>
                                    <w:rFonts w:ascii="Segoe UI" w:hAnsi="Segoe UI" w:cs="Segoe UI"/>
                                    <w:b/>
                                    <w:bCs/>
                                    <w:color w:val="FFFFFF" w:themeColor="background1"/>
                                    <w:sz w:val="16"/>
                                    <w:szCs w:val="18"/>
                                  </w:rPr>
                                  <w:t xml:space="preserve">| </w:t>
                                </w:r>
                                <w:r>
                                  <w:rPr>
                                    <w:rFonts w:ascii="Segoe UI" w:hAnsi="Segoe UI" w:cs="Segoe UI"/>
                                    <w:b/>
                                    <w:bCs/>
                                    <w:color w:val="FFFFFF" w:themeColor="background1"/>
                                    <w:sz w:val="16"/>
                                    <w:szCs w:val="18"/>
                                  </w:rPr>
                                  <w:t>MAINTENANCE</w:t>
                                </w:r>
                                <w:r w:rsidR="00E44475">
                                  <w:rPr>
                                    <w:rFonts w:ascii="Segoe UI" w:hAnsi="Segoe UI" w:cs="Segoe UI"/>
                                    <w:b/>
                                    <w:bCs/>
                                    <w:color w:val="FFFFFF" w:themeColor="background1"/>
                                    <w:sz w:val="16"/>
                                    <w:szCs w:val="18"/>
                                  </w:rPr>
                                  <w:t xml:space="preserve"> MECHANIC</w:t>
                                </w:r>
                                <w:r>
                                  <w:rPr>
                                    <w:rFonts w:ascii="Segoe UI" w:hAnsi="Segoe UI" w:cs="Segoe UI"/>
                                    <w:b/>
                                    <w:bCs/>
                                    <w:color w:val="FFFFFF" w:themeColor="background1"/>
                                    <w:sz w:val="16"/>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93D1C" id="_x0000_t202" coordsize="21600,21600" o:spt="202" path="m,l,21600r21600,l21600,xe">
                    <v:stroke joinstyle="miter"/>
                    <v:path gradientshapeok="t" o:connecttype="rect"/>
                  </v:shapetype>
                  <v:shape id="Text Box 2" o:spid="_x0000_s1026" type="#_x0000_t202" style="position:absolute;left:0;text-align:left;margin-left:187.75pt;margin-top:0;width:258.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" fillcolor="#99a6b1" stroked="f">
                    <v:textbox style="mso-fit-shape-to-text:t">
                      <w:txbxContent>
                        <w:p w14:paraId="55624D17" w14:textId="3F789626" w:rsidR="007720E6" w:rsidRPr="00AF09A1" w:rsidRDefault="007720E6" w:rsidP="00AF09A1">
                          <w:pPr>
                            <w:jc w:val="right"/>
                            <w:rPr>
                              <w:rFonts w:ascii="Segoe UI" w:hAnsi="Segoe UI" w:cs="Segoe UI"/>
                              <w:b/>
                              <w:bCs/>
                              <w:color w:val="FFFFFF" w:themeColor="background1"/>
                              <w:sz w:val="16"/>
                              <w:szCs w:val="18"/>
                            </w:rPr>
                          </w:pPr>
                          <w:r w:rsidRPr="00A97FAC">
                            <w:rPr>
                              <w:rFonts w:ascii="Segoe UI" w:hAnsi="Segoe UI" w:cs="Segoe UI"/>
                              <w:b/>
                              <w:bCs/>
                              <w:color w:val="FFFFFF" w:themeColor="background1"/>
                              <w:sz w:val="16"/>
                              <w:szCs w:val="18"/>
                            </w:rPr>
                            <w:t xml:space="preserve">| </w:t>
                          </w:r>
                          <w:r>
                            <w:rPr>
                              <w:rFonts w:ascii="Segoe UI" w:hAnsi="Segoe UI" w:cs="Segoe UI"/>
                              <w:b/>
                              <w:bCs/>
                              <w:color w:val="FFFFFF" w:themeColor="background1"/>
                              <w:sz w:val="16"/>
                              <w:szCs w:val="18"/>
                            </w:rPr>
                            <w:t>MAINTENANCE</w:t>
                          </w:r>
                          <w:r w:rsidR="00E44475">
                            <w:rPr>
                              <w:rFonts w:ascii="Segoe UI" w:hAnsi="Segoe UI" w:cs="Segoe UI"/>
                              <w:b/>
                              <w:bCs/>
                              <w:color w:val="FFFFFF" w:themeColor="background1"/>
                              <w:sz w:val="16"/>
                              <w:szCs w:val="18"/>
                            </w:rPr>
                            <w:t xml:space="preserve"> MECHANIC</w:t>
                          </w:r>
                          <w:r>
                            <w:rPr>
                              <w:rFonts w:ascii="Segoe UI" w:hAnsi="Segoe UI" w:cs="Segoe UI"/>
                              <w:b/>
                              <w:bCs/>
                              <w:color w:val="FFFFFF" w:themeColor="background1"/>
                              <w:sz w:val="16"/>
                              <w:szCs w:val="18"/>
                            </w:rPr>
                            <w:t xml:space="preserve"> </w:t>
                          </w:r>
                        </w:p>
                      </w:txbxContent>
                    </v:textbox>
                    <w10:wrap type="square"/>
                  </v:shape>
                </w:pict>
              </mc:Fallback>
            </mc:AlternateContent>
          </w:r>
        </w:p>
      </w:tc>
    </w:tr>
  </w:tbl>
  <w:p w14:paraId="3AB6A8FD" w14:textId="70560807" w:rsidR="004D0505" w:rsidRPr="00382602" w:rsidRDefault="004D0505" w:rsidP="00382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527"/>
      <w:gridCol w:w="9273"/>
    </w:tblGrid>
    <w:tr w:rsidR="00267F31" w14:paraId="1BBB76A9" w14:textId="77777777" w:rsidTr="0062213C">
      <w:tc>
        <w:tcPr>
          <w:tcW w:w="1548" w:type="dxa"/>
        </w:tcPr>
        <w:p w14:paraId="66696134" w14:textId="77777777" w:rsidR="00267F31" w:rsidRPr="0062213C" w:rsidRDefault="0062213C">
          <w:pPr>
            <w:pStyle w:val="Footer"/>
            <w:jc w:val="right"/>
            <w:rPr>
              <w:b/>
              <w:bCs/>
              <w:color w:val="4F81BD"/>
              <w:sz w:val="24"/>
              <w:szCs w:val="24"/>
            </w:rPr>
          </w:pPr>
          <w:r w:rsidRPr="007D7656">
            <w:rPr>
              <w:b/>
              <w:color w:val="548DD4"/>
              <w:sz w:val="24"/>
              <w:szCs w:val="24"/>
            </w:rPr>
            <w:t>Page</w:t>
          </w:r>
          <w:r w:rsidRPr="0062213C">
            <w:rPr>
              <w:sz w:val="24"/>
              <w:szCs w:val="24"/>
            </w:rPr>
            <w:t xml:space="preserve"> </w:t>
          </w:r>
          <w:r w:rsidR="00267F31" w:rsidRPr="0062213C">
            <w:rPr>
              <w:sz w:val="24"/>
              <w:szCs w:val="24"/>
            </w:rPr>
            <w:fldChar w:fldCharType="begin"/>
          </w:r>
          <w:r w:rsidR="00267F31" w:rsidRPr="0062213C">
            <w:rPr>
              <w:sz w:val="24"/>
              <w:szCs w:val="24"/>
            </w:rPr>
            <w:instrText xml:space="preserve"> PAGE   \* MERGEFORMAT </w:instrText>
          </w:r>
          <w:r w:rsidR="00267F31" w:rsidRPr="0062213C">
            <w:rPr>
              <w:sz w:val="24"/>
              <w:szCs w:val="24"/>
            </w:rPr>
            <w:fldChar w:fldCharType="separate"/>
          </w:r>
          <w:r w:rsidR="00732D30" w:rsidRPr="00732D30">
            <w:rPr>
              <w:b/>
              <w:bCs/>
              <w:noProof/>
              <w:color w:val="4F81BD"/>
              <w:sz w:val="24"/>
              <w:szCs w:val="24"/>
            </w:rPr>
            <w:t>1</w:t>
          </w:r>
          <w:r w:rsidR="00267F31" w:rsidRPr="0062213C">
            <w:rPr>
              <w:b/>
              <w:bCs/>
              <w:noProof/>
              <w:color w:val="4F81BD"/>
              <w:sz w:val="24"/>
              <w:szCs w:val="24"/>
            </w:rPr>
            <w:fldChar w:fldCharType="end"/>
          </w:r>
          <w:r w:rsidRPr="0062213C">
            <w:rPr>
              <w:b/>
              <w:bCs/>
              <w:noProof/>
              <w:color w:val="4F81BD"/>
              <w:sz w:val="24"/>
              <w:szCs w:val="24"/>
            </w:rPr>
            <w:t xml:space="preserve"> of </w:t>
          </w:r>
          <w:r w:rsidRPr="0062213C">
            <w:rPr>
              <w:b/>
              <w:bCs/>
              <w:noProof/>
              <w:color w:val="4F81BD"/>
              <w:sz w:val="24"/>
              <w:szCs w:val="24"/>
            </w:rPr>
            <w:fldChar w:fldCharType="begin"/>
          </w:r>
          <w:r w:rsidRPr="0062213C">
            <w:rPr>
              <w:b/>
              <w:bCs/>
              <w:noProof/>
              <w:color w:val="4F81BD"/>
              <w:sz w:val="24"/>
              <w:szCs w:val="24"/>
            </w:rPr>
            <w:instrText xml:space="preserve"> NUMPAGES  \* Arabic  \* MERGEFORMAT </w:instrText>
          </w:r>
          <w:r w:rsidRPr="0062213C">
            <w:rPr>
              <w:b/>
              <w:bCs/>
              <w:noProof/>
              <w:color w:val="4F81BD"/>
              <w:sz w:val="24"/>
              <w:szCs w:val="24"/>
            </w:rPr>
            <w:fldChar w:fldCharType="separate"/>
          </w:r>
          <w:r w:rsidR="00732D30">
            <w:rPr>
              <w:b/>
              <w:bCs/>
              <w:noProof/>
              <w:color w:val="4F81BD"/>
              <w:sz w:val="24"/>
              <w:szCs w:val="24"/>
            </w:rPr>
            <w:t>4</w:t>
          </w:r>
          <w:r w:rsidRPr="0062213C">
            <w:rPr>
              <w:b/>
              <w:bCs/>
              <w:noProof/>
              <w:color w:val="4F81BD"/>
              <w:sz w:val="24"/>
              <w:szCs w:val="24"/>
            </w:rPr>
            <w:fldChar w:fldCharType="end"/>
          </w:r>
        </w:p>
      </w:tc>
      <w:tc>
        <w:tcPr>
          <w:tcW w:w="9468" w:type="dxa"/>
        </w:tcPr>
        <w:p w14:paraId="73C3059E" w14:textId="77777777" w:rsidR="00267F31" w:rsidRPr="000E39EF" w:rsidRDefault="000E39EF">
          <w:pPr>
            <w:pStyle w:val="Footer"/>
            <w:rPr>
              <w:sz w:val="16"/>
              <w:szCs w:val="16"/>
            </w:rPr>
          </w:pPr>
          <w:r w:rsidRPr="000E39EF">
            <w:rPr>
              <w:sz w:val="16"/>
              <w:szCs w:val="16"/>
            </w:rPr>
            <w:fldChar w:fldCharType="begin"/>
          </w:r>
          <w:r w:rsidRPr="000E39EF">
            <w:rPr>
              <w:sz w:val="16"/>
              <w:szCs w:val="16"/>
            </w:rPr>
            <w:instrText xml:space="preserve"> FILENAME  \p  \* MERGEFORMAT </w:instrText>
          </w:r>
          <w:r w:rsidRPr="000E39EF">
            <w:rPr>
              <w:sz w:val="16"/>
              <w:szCs w:val="16"/>
            </w:rPr>
            <w:fldChar w:fldCharType="separate"/>
          </w:r>
          <w:r w:rsidR="0062213C">
            <w:rPr>
              <w:noProof/>
              <w:sz w:val="16"/>
              <w:szCs w:val="16"/>
            </w:rPr>
            <w:t>Z:\2013\AccuWage\2-SALARY STUDIES\1_CITIES\Warren, PA (C)\2013 SS_JD_EV_PM Warren, PA\New Job Descriptions\Maintenance Semi-Skilled Laborer-DRAFT.doc</w:t>
          </w:r>
          <w:r w:rsidRPr="000E39EF">
            <w:rPr>
              <w:sz w:val="16"/>
              <w:szCs w:val="16"/>
            </w:rPr>
            <w:fldChar w:fldCharType="end"/>
          </w:r>
        </w:p>
      </w:tc>
    </w:tr>
  </w:tbl>
  <w:p w14:paraId="01C3F968" w14:textId="77777777" w:rsidR="004D0505" w:rsidRPr="00267F31" w:rsidRDefault="004D0505" w:rsidP="00267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D739" w14:textId="77777777" w:rsidR="00144F4C" w:rsidRDefault="00144F4C">
      <w:r>
        <w:separator/>
      </w:r>
    </w:p>
  </w:footnote>
  <w:footnote w:type="continuationSeparator" w:id="0">
    <w:p w14:paraId="4F640550" w14:textId="77777777" w:rsidR="00144F4C" w:rsidRDefault="0014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102999577"/>
  <w:p w14:paraId="0383EB81" w14:textId="77777777" w:rsidR="00E44475" w:rsidRPr="00057BEA" w:rsidRDefault="00E44475" w:rsidP="00E44475">
    <w:pPr>
      <w:rPr>
        <w:rFonts w:ascii="Segoe UI" w:eastAsia="SimSun" w:hAnsi="Segoe UI" w:cs="Segoe UI"/>
        <w:b/>
        <w:color w:val="A6A6A6" w:themeColor="background1" w:themeShade="A6"/>
        <w:sz w:val="44"/>
        <w:szCs w:val="44"/>
        <w:lang w:eastAsia="zh-CN"/>
      </w:rPr>
    </w:pPr>
    <w:r>
      <w:rPr>
        <w:rFonts w:ascii="Segoe UI" w:hAnsi="Segoe UI" w:cs="Segoe UI"/>
        <w:noProof/>
        <w:sz w:val="4"/>
        <w:szCs w:val="4"/>
      </w:rPr>
      <mc:AlternateContent>
        <mc:Choice Requires="wps">
          <w:drawing>
            <wp:anchor distT="0" distB="0" distL="114300" distR="114300" simplePos="0" relativeHeight="251664384" behindDoc="0" locked="0" layoutInCell="1" allowOverlap="1" wp14:anchorId="76EE68AF" wp14:editId="333303F3">
              <wp:simplePos x="0" y="0"/>
              <wp:positionH relativeFrom="column">
                <wp:posOffset>28575</wp:posOffset>
              </wp:positionH>
              <wp:positionV relativeFrom="paragraph">
                <wp:posOffset>457200</wp:posOffset>
              </wp:positionV>
              <wp:extent cx="6842760" cy="0"/>
              <wp:effectExtent l="0" t="0" r="0" b="0"/>
              <wp:wrapNone/>
              <wp:docPr id="1017519512" name="Straight Connector 1017519512"/>
              <wp:cNvGraphicFramePr/>
              <a:graphic xmlns:a="http://schemas.openxmlformats.org/drawingml/2006/main">
                <a:graphicData uri="http://schemas.microsoft.com/office/word/2010/wordprocessingShape">
                  <wps:wsp>
                    <wps:cNvCnPr/>
                    <wps:spPr>
                      <a:xfrm>
                        <a:off x="0" y="0"/>
                        <a:ext cx="6842760" cy="0"/>
                      </a:xfrm>
                      <a:prstGeom prst="line">
                        <a:avLst/>
                      </a:prstGeom>
                      <a:ln w="19050">
                        <a:solidFill>
                          <a:srgbClr val="697C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D4F1C" id="Straight Connector 10175195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36pt" to="54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" strokecolor="#697c54" strokeweight="1.5pt"/>
          </w:pict>
        </mc:Fallback>
      </mc:AlternateContent>
    </w:r>
    <w:r>
      <w:rPr>
        <w:rFonts w:ascii="Segoe UI" w:eastAsia="SimSun" w:hAnsi="Segoe UI" w:cs="Segoe UI"/>
        <w:b/>
        <w:noProof/>
        <w:color w:val="A6A6A6" w:themeColor="background1" w:themeShade="A6"/>
        <w:sz w:val="44"/>
        <w:szCs w:val="44"/>
        <w:lang w:eastAsia="zh-CN"/>
      </w:rPr>
      <w:drawing>
        <wp:anchor distT="0" distB="0" distL="114300" distR="114300" simplePos="0" relativeHeight="251665408" behindDoc="0" locked="0" layoutInCell="1" allowOverlap="1" wp14:anchorId="472B5D37" wp14:editId="65A3DBF2">
          <wp:simplePos x="0" y="0"/>
          <wp:positionH relativeFrom="column">
            <wp:posOffset>-38100</wp:posOffset>
          </wp:positionH>
          <wp:positionV relativeFrom="paragraph">
            <wp:posOffset>-323215</wp:posOffset>
          </wp:positionV>
          <wp:extent cx="1074420" cy="666750"/>
          <wp:effectExtent l="0" t="0" r="0" b="0"/>
          <wp:wrapSquare wrapText="bothSides"/>
          <wp:docPr id="1972378625" name="Picture 1972378625" descr="A logo for a housing autho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360317" name="Picture 1" descr="A logo for a housing author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4420" cy="666750"/>
                  </a:xfrm>
                  <a:prstGeom prst="rect">
                    <a:avLst/>
                  </a:prstGeom>
                </pic:spPr>
              </pic:pic>
            </a:graphicData>
          </a:graphic>
          <wp14:sizeRelH relativeFrom="page">
            <wp14:pctWidth>0</wp14:pctWidth>
          </wp14:sizeRelH>
          <wp14:sizeRelV relativeFrom="page">
            <wp14:pctHeight>0</wp14:pctHeight>
          </wp14:sizeRelV>
        </wp:anchor>
      </w:drawing>
    </w:r>
    <w:r>
      <w:rPr>
        <w:rFonts w:ascii="Segoe UI" w:eastAsia="SimSun" w:hAnsi="Segoe UI" w:cs="Segoe UI"/>
        <w:b/>
        <w:noProof/>
        <w:color w:val="A6A6A6" w:themeColor="background1" w:themeShade="A6"/>
        <w:sz w:val="44"/>
        <w:szCs w:val="44"/>
        <w:lang w:eastAsia="zh-CN"/>
      </w:rPr>
      <w:t>EUFAULA HOUSING AUTHORITY</w:t>
    </w:r>
  </w:p>
  <w:bookmarkEnd w:id="8"/>
  <w:p w14:paraId="4208C829" w14:textId="0DBB97B9" w:rsidR="00732D30" w:rsidRPr="00E44475" w:rsidRDefault="00732D30" w:rsidP="00E44475">
    <w:pPr>
      <w:pStyle w:val="Header"/>
      <w:rPr>
        <w:rFonts w:eastAsia="SimSu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2285" w14:textId="77777777" w:rsidR="00A561AD" w:rsidRPr="00E33E7E" w:rsidRDefault="00125E79" w:rsidP="00212C69">
    <w:pPr>
      <w:rPr>
        <w:rFonts w:eastAsia="SimSun" w:cs="Arial"/>
        <w:b/>
        <w:sz w:val="24"/>
        <w:szCs w:val="24"/>
        <w:lang w:eastAsia="zh-CN"/>
      </w:rPr>
    </w:pPr>
    <w:r>
      <w:rPr>
        <w:rFonts w:eastAsia="SimSun" w:cs="Arial"/>
        <w:b/>
        <w:noProof/>
        <w:sz w:val="28"/>
        <w:szCs w:val="24"/>
      </w:rPr>
      <mc:AlternateContent>
        <mc:Choice Requires="wps">
          <w:drawing>
            <wp:anchor distT="0" distB="0" distL="114300" distR="114300" simplePos="0" relativeHeight="251656192" behindDoc="0" locked="0" layoutInCell="1" allowOverlap="1" wp14:anchorId="6618701D" wp14:editId="5291E4EC">
              <wp:simplePos x="0" y="0"/>
              <wp:positionH relativeFrom="column">
                <wp:posOffset>-99060</wp:posOffset>
              </wp:positionH>
              <wp:positionV relativeFrom="paragraph">
                <wp:posOffset>46990</wp:posOffset>
              </wp:positionV>
              <wp:extent cx="7128510" cy="0"/>
              <wp:effectExtent l="15240"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85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8766A9" id="_x0000_t32" coordsize="21600,21600" o:spt="32" o:oned="t" path="m,l21600,21600e" filled="f">
              <v:path arrowok="t" fillok="f" o:connecttype="none"/>
              <o:lock v:ext="edit" shapetype="t"/>
            </v:shapetype>
            <v:shape id="AutoShape 3" o:spid="_x0000_s1026" type="#_x0000_t32" style="position:absolute;margin-left:-7.8pt;margin-top:3.7pt;width:561.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45"/>
    <w:multiLevelType w:val="hybridMultilevel"/>
    <w:tmpl w:val="D8BA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6FDC"/>
    <w:multiLevelType w:val="hybridMultilevel"/>
    <w:tmpl w:val="32741C0E"/>
    <w:lvl w:ilvl="0" w:tplc="A602129A">
      <w:start w:val="1"/>
      <w:numFmt w:val="bullet"/>
      <w:lvlText w:val="•"/>
      <w:lvlJc w:val="left"/>
      <w:pPr>
        <w:tabs>
          <w:tab w:val="num" w:pos="720"/>
        </w:tabs>
        <w:ind w:left="720" w:hanging="360"/>
      </w:pPr>
      <w:rPr>
        <w:rFonts w:ascii="Times New Roman" w:hAnsi="Times New Roman" w:hint="default"/>
      </w:rPr>
    </w:lvl>
    <w:lvl w:ilvl="1" w:tplc="138EB3AC" w:tentative="1">
      <w:start w:val="1"/>
      <w:numFmt w:val="bullet"/>
      <w:lvlText w:val="•"/>
      <w:lvlJc w:val="left"/>
      <w:pPr>
        <w:tabs>
          <w:tab w:val="num" w:pos="1440"/>
        </w:tabs>
        <w:ind w:left="1440" w:hanging="360"/>
      </w:pPr>
      <w:rPr>
        <w:rFonts w:ascii="Times New Roman" w:hAnsi="Times New Roman" w:hint="default"/>
      </w:rPr>
    </w:lvl>
    <w:lvl w:ilvl="2" w:tplc="446A205E" w:tentative="1">
      <w:start w:val="1"/>
      <w:numFmt w:val="bullet"/>
      <w:lvlText w:val="•"/>
      <w:lvlJc w:val="left"/>
      <w:pPr>
        <w:tabs>
          <w:tab w:val="num" w:pos="2160"/>
        </w:tabs>
        <w:ind w:left="2160" w:hanging="360"/>
      </w:pPr>
      <w:rPr>
        <w:rFonts w:ascii="Times New Roman" w:hAnsi="Times New Roman" w:hint="default"/>
      </w:rPr>
    </w:lvl>
    <w:lvl w:ilvl="3" w:tplc="29340086" w:tentative="1">
      <w:start w:val="1"/>
      <w:numFmt w:val="bullet"/>
      <w:lvlText w:val="•"/>
      <w:lvlJc w:val="left"/>
      <w:pPr>
        <w:tabs>
          <w:tab w:val="num" w:pos="2880"/>
        </w:tabs>
        <w:ind w:left="2880" w:hanging="360"/>
      </w:pPr>
      <w:rPr>
        <w:rFonts w:ascii="Times New Roman" w:hAnsi="Times New Roman" w:hint="default"/>
      </w:rPr>
    </w:lvl>
    <w:lvl w:ilvl="4" w:tplc="91C81806" w:tentative="1">
      <w:start w:val="1"/>
      <w:numFmt w:val="bullet"/>
      <w:lvlText w:val="•"/>
      <w:lvlJc w:val="left"/>
      <w:pPr>
        <w:tabs>
          <w:tab w:val="num" w:pos="3600"/>
        </w:tabs>
        <w:ind w:left="3600" w:hanging="360"/>
      </w:pPr>
      <w:rPr>
        <w:rFonts w:ascii="Times New Roman" w:hAnsi="Times New Roman" w:hint="default"/>
      </w:rPr>
    </w:lvl>
    <w:lvl w:ilvl="5" w:tplc="EA44F676" w:tentative="1">
      <w:start w:val="1"/>
      <w:numFmt w:val="bullet"/>
      <w:lvlText w:val="•"/>
      <w:lvlJc w:val="left"/>
      <w:pPr>
        <w:tabs>
          <w:tab w:val="num" w:pos="4320"/>
        </w:tabs>
        <w:ind w:left="4320" w:hanging="360"/>
      </w:pPr>
      <w:rPr>
        <w:rFonts w:ascii="Times New Roman" w:hAnsi="Times New Roman" w:hint="default"/>
      </w:rPr>
    </w:lvl>
    <w:lvl w:ilvl="6" w:tplc="9762F7B6" w:tentative="1">
      <w:start w:val="1"/>
      <w:numFmt w:val="bullet"/>
      <w:lvlText w:val="•"/>
      <w:lvlJc w:val="left"/>
      <w:pPr>
        <w:tabs>
          <w:tab w:val="num" w:pos="5040"/>
        </w:tabs>
        <w:ind w:left="5040" w:hanging="360"/>
      </w:pPr>
      <w:rPr>
        <w:rFonts w:ascii="Times New Roman" w:hAnsi="Times New Roman" w:hint="default"/>
      </w:rPr>
    </w:lvl>
    <w:lvl w:ilvl="7" w:tplc="96D29DDC" w:tentative="1">
      <w:start w:val="1"/>
      <w:numFmt w:val="bullet"/>
      <w:lvlText w:val="•"/>
      <w:lvlJc w:val="left"/>
      <w:pPr>
        <w:tabs>
          <w:tab w:val="num" w:pos="5760"/>
        </w:tabs>
        <w:ind w:left="5760" w:hanging="360"/>
      </w:pPr>
      <w:rPr>
        <w:rFonts w:ascii="Times New Roman" w:hAnsi="Times New Roman" w:hint="default"/>
      </w:rPr>
    </w:lvl>
    <w:lvl w:ilvl="8" w:tplc="A4C48C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20D7D"/>
    <w:multiLevelType w:val="hybridMultilevel"/>
    <w:tmpl w:val="410A6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A60BD"/>
    <w:multiLevelType w:val="hybridMultilevel"/>
    <w:tmpl w:val="FECEB2D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B04C8"/>
    <w:multiLevelType w:val="hybridMultilevel"/>
    <w:tmpl w:val="55A6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62280"/>
    <w:multiLevelType w:val="hybridMultilevel"/>
    <w:tmpl w:val="13F89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C3412"/>
    <w:multiLevelType w:val="hybridMultilevel"/>
    <w:tmpl w:val="C326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75111"/>
    <w:multiLevelType w:val="hybridMultilevel"/>
    <w:tmpl w:val="88FA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D6559"/>
    <w:multiLevelType w:val="hybridMultilevel"/>
    <w:tmpl w:val="933E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826D2"/>
    <w:multiLevelType w:val="hybridMultilevel"/>
    <w:tmpl w:val="15269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476A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877861"/>
    <w:multiLevelType w:val="hybridMultilevel"/>
    <w:tmpl w:val="D714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35CCF"/>
    <w:multiLevelType w:val="hybridMultilevel"/>
    <w:tmpl w:val="394C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E778B"/>
    <w:multiLevelType w:val="hybridMultilevel"/>
    <w:tmpl w:val="BD305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1307F"/>
    <w:multiLevelType w:val="singleLevel"/>
    <w:tmpl w:val="8920FFE8"/>
    <w:lvl w:ilvl="0">
      <w:start w:val="7"/>
      <w:numFmt w:val="decimal"/>
      <w:lvlText w:val="%1."/>
      <w:lvlJc w:val="left"/>
      <w:pPr>
        <w:tabs>
          <w:tab w:val="num" w:pos="360"/>
        </w:tabs>
        <w:ind w:left="360" w:hanging="360"/>
      </w:pPr>
      <w:rPr>
        <w:strike w:val="0"/>
        <w:szCs w:val="22"/>
      </w:rPr>
    </w:lvl>
  </w:abstractNum>
  <w:abstractNum w:abstractNumId="15" w15:restartNumberingAfterBreak="0">
    <w:nsid w:val="2F7670AD"/>
    <w:multiLevelType w:val="hybridMultilevel"/>
    <w:tmpl w:val="2F1253D8"/>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317E6492"/>
    <w:multiLevelType w:val="hybridMultilevel"/>
    <w:tmpl w:val="BEBEF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7B72"/>
    <w:multiLevelType w:val="hybridMultilevel"/>
    <w:tmpl w:val="B4E2BF3C"/>
    <w:lvl w:ilvl="0" w:tplc="9D38F4D0">
      <w:start w:val="1"/>
      <w:numFmt w:val="bullet"/>
      <w:lvlText w:val=""/>
      <w:lvlJc w:val="left"/>
      <w:pPr>
        <w:tabs>
          <w:tab w:val="num" w:pos="3780"/>
        </w:tabs>
        <w:ind w:left="3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63A53"/>
    <w:multiLevelType w:val="hybridMultilevel"/>
    <w:tmpl w:val="2DE0688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934748"/>
    <w:multiLevelType w:val="hybridMultilevel"/>
    <w:tmpl w:val="8FDC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D6FAF"/>
    <w:multiLevelType w:val="hybridMultilevel"/>
    <w:tmpl w:val="BC1A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768B1"/>
    <w:multiLevelType w:val="hybridMultilevel"/>
    <w:tmpl w:val="5156B44C"/>
    <w:lvl w:ilvl="0" w:tplc="9D38F4D0">
      <w:start w:val="1"/>
      <w:numFmt w:val="bullet"/>
      <w:lvlText w:val=""/>
      <w:lvlJc w:val="left"/>
      <w:pPr>
        <w:tabs>
          <w:tab w:val="num" w:pos="3780"/>
        </w:tabs>
        <w:ind w:left="3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C76C2"/>
    <w:multiLevelType w:val="hybridMultilevel"/>
    <w:tmpl w:val="6706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23A56"/>
    <w:multiLevelType w:val="singleLevel"/>
    <w:tmpl w:val="BDB20BBE"/>
    <w:lvl w:ilvl="0">
      <w:start w:val="1"/>
      <w:numFmt w:val="decimal"/>
      <w:lvlText w:val="%1."/>
      <w:lvlJc w:val="left"/>
      <w:pPr>
        <w:tabs>
          <w:tab w:val="num" w:pos="360"/>
        </w:tabs>
        <w:ind w:left="360" w:hanging="360"/>
      </w:pPr>
      <w:rPr>
        <w:strike w:val="0"/>
        <w:color w:val="auto"/>
        <w:szCs w:val="22"/>
      </w:rPr>
    </w:lvl>
  </w:abstractNum>
  <w:abstractNum w:abstractNumId="24" w15:restartNumberingAfterBreak="0">
    <w:nsid w:val="4A363204"/>
    <w:multiLevelType w:val="hybridMultilevel"/>
    <w:tmpl w:val="6F5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21EBC"/>
    <w:multiLevelType w:val="hybridMultilevel"/>
    <w:tmpl w:val="B628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65B90"/>
    <w:multiLevelType w:val="hybridMultilevel"/>
    <w:tmpl w:val="82CC70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7331C8"/>
    <w:multiLevelType w:val="hybridMultilevel"/>
    <w:tmpl w:val="E3200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C4DF5"/>
    <w:multiLevelType w:val="hybridMultilevel"/>
    <w:tmpl w:val="FE049FE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12321A"/>
    <w:multiLevelType w:val="hybridMultilevel"/>
    <w:tmpl w:val="9A62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F175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7BD78F6"/>
    <w:multiLevelType w:val="hybridMultilevel"/>
    <w:tmpl w:val="BC72E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45412"/>
    <w:multiLevelType w:val="hybridMultilevel"/>
    <w:tmpl w:val="D8BA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B0829"/>
    <w:multiLevelType w:val="hybridMultilevel"/>
    <w:tmpl w:val="9948F3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0220E2E"/>
    <w:multiLevelType w:val="hybridMultilevel"/>
    <w:tmpl w:val="4800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E785B"/>
    <w:multiLevelType w:val="hybridMultilevel"/>
    <w:tmpl w:val="4D262D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5169F5"/>
    <w:multiLevelType w:val="hybridMultilevel"/>
    <w:tmpl w:val="6854C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20431"/>
    <w:multiLevelType w:val="hybridMultilevel"/>
    <w:tmpl w:val="01067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6C1F66"/>
    <w:multiLevelType w:val="hybridMultilevel"/>
    <w:tmpl w:val="8C4E2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FF378A"/>
    <w:multiLevelType w:val="hybridMultilevel"/>
    <w:tmpl w:val="E404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427766">
    <w:abstractNumId w:val="35"/>
  </w:num>
  <w:num w:numId="2" w16cid:durableId="446854844">
    <w:abstractNumId w:val="1"/>
  </w:num>
  <w:num w:numId="3" w16cid:durableId="1704014329">
    <w:abstractNumId w:val="16"/>
  </w:num>
  <w:num w:numId="4" w16cid:durableId="1852259471">
    <w:abstractNumId w:val="27"/>
  </w:num>
  <w:num w:numId="5" w16cid:durableId="2032221359">
    <w:abstractNumId w:val="14"/>
  </w:num>
  <w:num w:numId="6" w16cid:durableId="1609895770">
    <w:abstractNumId w:val="20"/>
  </w:num>
  <w:num w:numId="7" w16cid:durableId="525674630">
    <w:abstractNumId w:val="30"/>
  </w:num>
  <w:num w:numId="8" w16cid:durableId="709458261">
    <w:abstractNumId w:val="29"/>
  </w:num>
  <w:num w:numId="9" w16cid:durableId="920022217">
    <w:abstractNumId w:val="23"/>
  </w:num>
  <w:num w:numId="10" w16cid:durableId="2067146377">
    <w:abstractNumId w:val="36"/>
  </w:num>
  <w:num w:numId="11" w16cid:durableId="1975208878">
    <w:abstractNumId w:val="28"/>
  </w:num>
  <w:num w:numId="12" w16cid:durableId="435491418">
    <w:abstractNumId w:val="17"/>
  </w:num>
  <w:num w:numId="13" w16cid:durableId="1779639651">
    <w:abstractNumId w:val="38"/>
  </w:num>
  <w:num w:numId="14" w16cid:durableId="663119933">
    <w:abstractNumId w:val="33"/>
  </w:num>
  <w:num w:numId="15" w16cid:durableId="1760566855">
    <w:abstractNumId w:val="10"/>
  </w:num>
  <w:num w:numId="16" w16cid:durableId="1093938156">
    <w:abstractNumId w:val="21"/>
  </w:num>
  <w:num w:numId="17" w16cid:durableId="1824465190">
    <w:abstractNumId w:val="19"/>
  </w:num>
  <w:num w:numId="18" w16cid:durableId="41559883">
    <w:abstractNumId w:val="5"/>
  </w:num>
  <w:num w:numId="19" w16cid:durableId="1040324468">
    <w:abstractNumId w:val="9"/>
  </w:num>
  <w:num w:numId="20" w16cid:durableId="1330131835">
    <w:abstractNumId w:val="24"/>
  </w:num>
  <w:num w:numId="21" w16cid:durableId="926424210">
    <w:abstractNumId w:val="3"/>
  </w:num>
  <w:num w:numId="22" w16cid:durableId="1695423445">
    <w:abstractNumId w:val="25"/>
  </w:num>
  <w:num w:numId="23" w16cid:durableId="1961185068">
    <w:abstractNumId w:val="39"/>
  </w:num>
  <w:num w:numId="24" w16cid:durableId="97681204">
    <w:abstractNumId w:val="7"/>
  </w:num>
  <w:num w:numId="25" w16cid:durableId="145242836">
    <w:abstractNumId w:val="11"/>
  </w:num>
  <w:num w:numId="26" w16cid:durableId="931620016">
    <w:abstractNumId w:val="6"/>
  </w:num>
  <w:num w:numId="27" w16cid:durableId="650451676">
    <w:abstractNumId w:val="26"/>
  </w:num>
  <w:num w:numId="28" w16cid:durableId="2111048565">
    <w:abstractNumId w:val="32"/>
  </w:num>
  <w:num w:numId="29" w16cid:durableId="1926109370">
    <w:abstractNumId w:val="0"/>
  </w:num>
  <w:num w:numId="30" w16cid:durableId="746538675">
    <w:abstractNumId w:val="12"/>
  </w:num>
  <w:num w:numId="31" w16cid:durableId="2075273269">
    <w:abstractNumId w:val="34"/>
  </w:num>
  <w:num w:numId="32" w16cid:durableId="1286421955">
    <w:abstractNumId w:val="8"/>
  </w:num>
  <w:num w:numId="33" w16cid:durableId="684862804">
    <w:abstractNumId w:val="13"/>
  </w:num>
  <w:num w:numId="34" w16cid:durableId="1962034906">
    <w:abstractNumId w:val="22"/>
  </w:num>
  <w:num w:numId="35" w16cid:durableId="1152403390">
    <w:abstractNumId w:val="31"/>
  </w:num>
  <w:num w:numId="36" w16cid:durableId="221985756">
    <w:abstractNumId w:val="2"/>
  </w:num>
  <w:num w:numId="37" w16cid:durableId="5537406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1298266">
    <w:abstractNumId w:val="15"/>
  </w:num>
  <w:num w:numId="39" w16cid:durableId="892350844">
    <w:abstractNumId w:val="4"/>
  </w:num>
  <w:num w:numId="40" w16cid:durableId="8758958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F9"/>
    <w:rsid w:val="000008DF"/>
    <w:rsid w:val="00004328"/>
    <w:rsid w:val="00005C03"/>
    <w:rsid w:val="000068D8"/>
    <w:rsid w:val="00014374"/>
    <w:rsid w:val="00017BA7"/>
    <w:rsid w:val="000206EF"/>
    <w:rsid w:val="00021742"/>
    <w:rsid w:val="0002297E"/>
    <w:rsid w:val="00024D66"/>
    <w:rsid w:val="000256E6"/>
    <w:rsid w:val="0003116B"/>
    <w:rsid w:val="00033F88"/>
    <w:rsid w:val="00037E5D"/>
    <w:rsid w:val="00044E7C"/>
    <w:rsid w:val="00045CEA"/>
    <w:rsid w:val="00047055"/>
    <w:rsid w:val="00050347"/>
    <w:rsid w:val="000516C4"/>
    <w:rsid w:val="000543C1"/>
    <w:rsid w:val="00060599"/>
    <w:rsid w:val="00061E3B"/>
    <w:rsid w:val="0006371A"/>
    <w:rsid w:val="0007019B"/>
    <w:rsid w:val="00071F4F"/>
    <w:rsid w:val="00072E8F"/>
    <w:rsid w:val="0007510B"/>
    <w:rsid w:val="000751AF"/>
    <w:rsid w:val="000761F9"/>
    <w:rsid w:val="00076614"/>
    <w:rsid w:val="000774CD"/>
    <w:rsid w:val="00083D84"/>
    <w:rsid w:val="000849AC"/>
    <w:rsid w:val="00085485"/>
    <w:rsid w:val="0009123A"/>
    <w:rsid w:val="00093058"/>
    <w:rsid w:val="0009393E"/>
    <w:rsid w:val="000A1B31"/>
    <w:rsid w:val="000A2666"/>
    <w:rsid w:val="000A57F0"/>
    <w:rsid w:val="000A6C7B"/>
    <w:rsid w:val="000A6EE8"/>
    <w:rsid w:val="000B2AE5"/>
    <w:rsid w:val="000B2C14"/>
    <w:rsid w:val="000B7C07"/>
    <w:rsid w:val="000C32C0"/>
    <w:rsid w:val="000D74A3"/>
    <w:rsid w:val="000D798B"/>
    <w:rsid w:val="000E39EF"/>
    <w:rsid w:val="000E3A48"/>
    <w:rsid w:val="000E3D83"/>
    <w:rsid w:val="000E4A1A"/>
    <w:rsid w:val="000F2231"/>
    <w:rsid w:val="000F2A9F"/>
    <w:rsid w:val="000F3037"/>
    <w:rsid w:val="000F49C5"/>
    <w:rsid w:val="000F5C08"/>
    <w:rsid w:val="000F6EFF"/>
    <w:rsid w:val="0010162D"/>
    <w:rsid w:val="001016DA"/>
    <w:rsid w:val="00105CD9"/>
    <w:rsid w:val="001109E8"/>
    <w:rsid w:val="00111DD3"/>
    <w:rsid w:val="00112C82"/>
    <w:rsid w:val="00115E43"/>
    <w:rsid w:val="00121B25"/>
    <w:rsid w:val="00125DC2"/>
    <w:rsid w:val="00125E79"/>
    <w:rsid w:val="00126B16"/>
    <w:rsid w:val="00126B18"/>
    <w:rsid w:val="00126CA4"/>
    <w:rsid w:val="0013189D"/>
    <w:rsid w:val="001363E8"/>
    <w:rsid w:val="00144DA8"/>
    <w:rsid w:val="00144E32"/>
    <w:rsid w:val="00144F4C"/>
    <w:rsid w:val="00145370"/>
    <w:rsid w:val="001517B1"/>
    <w:rsid w:val="0015534C"/>
    <w:rsid w:val="00157623"/>
    <w:rsid w:val="00157876"/>
    <w:rsid w:val="001603EA"/>
    <w:rsid w:val="001620ED"/>
    <w:rsid w:val="001623CC"/>
    <w:rsid w:val="00162DC6"/>
    <w:rsid w:val="00165259"/>
    <w:rsid w:val="00166230"/>
    <w:rsid w:val="001667B8"/>
    <w:rsid w:val="001679B3"/>
    <w:rsid w:val="00170A3C"/>
    <w:rsid w:val="00174BA4"/>
    <w:rsid w:val="00175593"/>
    <w:rsid w:val="00182676"/>
    <w:rsid w:val="001928B3"/>
    <w:rsid w:val="00195622"/>
    <w:rsid w:val="001A14B2"/>
    <w:rsid w:val="001A15E8"/>
    <w:rsid w:val="001A23E9"/>
    <w:rsid w:val="001A2AC1"/>
    <w:rsid w:val="001A2C45"/>
    <w:rsid w:val="001A63B3"/>
    <w:rsid w:val="001B05A4"/>
    <w:rsid w:val="001B47D9"/>
    <w:rsid w:val="001B7967"/>
    <w:rsid w:val="001C23C5"/>
    <w:rsid w:val="001C2DD3"/>
    <w:rsid w:val="001C6A82"/>
    <w:rsid w:val="001D0D87"/>
    <w:rsid w:val="001D11C7"/>
    <w:rsid w:val="001D2448"/>
    <w:rsid w:val="001D5694"/>
    <w:rsid w:val="001D6617"/>
    <w:rsid w:val="001D6AE3"/>
    <w:rsid w:val="001D6F67"/>
    <w:rsid w:val="001E334F"/>
    <w:rsid w:val="001E55DD"/>
    <w:rsid w:val="001F213F"/>
    <w:rsid w:val="001F6788"/>
    <w:rsid w:val="001F6E4C"/>
    <w:rsid w:val="001F7C9E"/>
    <w:rsid w:val="00200357"/>
    <w:rsid w:val="002031FD"/>
    <w:rsid w:val="002122F6"/>
    <w:rsid w:val="00212C69"/>
    <w:rsid w:val="00214DC0"/>
    <w:rsid w:val="00215938"/>
    <w:rsid w:val="00216AEE"/>
    <w:rsid w:val="0022045C"/>
    <w:rsid w:val="002315A3"/>
    <w:rsid w:val="0023709D"/>
    <w:rsid w:val="0023720E"/>
    <w:rsid w:val="0024252B"/>
    <w:rsid w:val="00247294"/>
    <w:rsid w:val="002511BF"/>
    <w:rsid w:val="002548E7"/>
    <w:rsid w:val="00257663"/>
    <w:rsid w:val="0025784E"/>
    <w:rsid w:val="00264A88"/>
    <w:rsid w:val="0026599A"/>
    <w:rsid w:val="00266258"/>
    <w:rsid w:val="00267F31"/>
    <w:rsid w:val="00273916"/>
    <w:rsid w:val="00274DD3"/>
    <w:rsid w:val="00275292"/>
    <w:rsid w:val="00275BF3"/>
    <w:rsid w:val="002778DA"/>
    <w:rsid w:val="002802A6"/>
    <w:rsid w:val="0028126E"/>
    <w:rsid w:val="002828DE"/>
    <w:rsid w:val="0028355E"/>
    <w:rsid w:val="0028474E"/>
    <w:rsid w:val="002876CD"/>
    <w:rsid w:val="00292082"/>
    <w:rsid w:val="0029367E"/>
    <w:rsid w:val="00293E21"/>
    <w:rsid w:val="002952ED"/>
    <w:rsid w:val="00295A64"/>
    <w:rsid w:val="002A1953"/>
    <w:rsid w:val="002A1CE5"/>
    <w:rsid w:val="002A364E"/>
    <w:rsid w:val="002B3566"/>
    <w:rsid w:val="002B3E90"/>
    <w:rsid w:val="002B4096"/>
    <w:rsid w:val="002B6E55"/>
    <w:rsid w:val="002C0182"/>
    <w:rsid w:val="002C4684"/>
    <w:rsid w:val="002C5504"/>
    <w:rsid w:val="002C6307"/>
    <w:rsid w:val="002C63D1"/>
    <w:rsid w:val="002C7C41"/>
    <w:rsid w:val="002D4D9C"/>
    <w:rsid w:val="002E2040"/>
    <w:rsid w:val="002E72A0"/>
    <w:rsid w:val="002F13A1"/>
    <w:rsid w:val="002F169F"/>
    <w:rsid w:val="002F2CA1"/>
    <w:rsid w:val="00302A93"/>
    <w:rsid w:val="00316864"/>
    <w:rsid w:val="00320094"/>
    <w:rsid w:val="00320A7A"/>
    <w:rsid w:val="00324976"/>
    <w:rsid w:val="00325FEF"/>
    <w:rsid w:val="00327CF6"/>
    <w:rsid w:val="003321BC"/>
    <w:rsid w:val="003346E1"/>
    <w:rsid w:val="00334BBC"/>
    <w:rsid w:val="00336B21"/>
    <w:rsid w:val="00337939"/>
    <w:rsid w:val="00341823"/>
    <w:rsid w:val="00344A39"/>
    <w:rsid w:val="0034573F"/>
    <w:rsid w:val="00346B84"/>
    <w:rsid w:val="0035168B"/>
    <w:rsid w:val="003543C8"/>
    <w:rsid w:val="0035477B"/>
    <w:rsid w:val="003556F2"/>
    <w:rsid w:val="00357244"/>
    <w:rsid w:val="00361DF5"/>
    <w:rsid w:val="00365D3A"/>
    <w:rsid w:val="003720AF"/>
    <w:rsid w:val="003744A3"/>
    <w:rsid w:val="0037717F"/>
    <w:rsid w:val="00382602"/>
    <w:rsid w:val="00385473"/>
    <w:rsid w:val="0038568A"/>
    <w:rsid w:val="00386F13"/>
    <w:rsid w:val="003906E9"/>
    <w:rsid w:val="003914BA"/>
    <w:rsid w:val="00391833"/>
    <w:rsid w:val="0039305D"/>
    <w:rsid w:val="00394A23"/>
    <w:rsid w:val="00396B8F"/>
    <w:rsid w:val="00397586"/>
    <w:rsid w:val="003A3C09"/>
    <w:rsid w:val="003A41F0"/>
    <w:rsid w:val="003A53F2"/>
    <w:rsid w:val="003A737C"/>
    <w:rsid w:val="003B07BE"/>
    <w:rsid w:val="003B1C8A"/>
    <w:rsid w:val="003B1F99"/>
    <w:rsid w:val="003C1F29"/>
    <w:rsid w:val="003C20B4"/>
    <w:rsid w:val="003C4081"/>
    <w:rsid w:val="003C447C"/>
    <w:rsid w:val="003C4975"/>
    <w:rsid w:val="003D07AA"/>
    <w:rsid w:val="003D1693"/>
    <w:rsid w:val="003D16F5"/>
    <w:rsid w:val="003D1837"/>
    <w:rsid w:val="003D2296"/>
    <w:rsid w:val="003D41C1"/>
    <w:rsid w:val="003D5AA6"/>
    <w:rsid w:val="003D6BCC"/>
    <w:rsid w:val="003F0F48"/>
    <w:rsid w:val="003F4163"/>
    <w:rsid w:val="003F5134"/>
    <w:rsid w:val="003F6447"/>
    <w:rsid w:val="004007D2"/>
    <w:rsid w:val="00414D96"/>
    <w:rsid w:val="004155C0"/>
    <w:rsid w:val="0042068A"/>
    <w:rsid w:val="0042715A"/>
    <w:rsid w:val="00427EDB"/>
    <w:rsid w:val="00430F7C"/>
    <w:rsid w:val="0043218E"/>
    <w:rsid w:val="0043621B"/>
    <w:rsid w:val="00436C31"/>
    <w:rsid w:val="004403A4"/>
    <w:rsid w:val="0044463F"/>
    <w:rsid w:val="00446E76"/>
    <w:rsid w:val="00447451"/>
    <w:rsid w:val="0045493B"/>
    <w:rsid w:val="00454A58"/>
    <w:rsid w:val="004551A2"/>
    <w:rsid w:val="00456647"/>
    <w:rsid w:val="00457E0F"/>
    <w:rsid w:val="0046314D"/>
    <w:rsid w:val="00464872"/>
    <w:rsid w:val="00464CD1"/>
    <w:rsid w:val="004660C5"/>
    <w:rsid w:val="004718B9"/>
    <w:rsid w:val="00475453"/>
    <w:rsid w:val="0047692D"/>
    <w:rsid w:val="00477588"/>
    <w:rsid w:val="00481934"/>
    <w:rsid w:val="004836DC"/>
    <w:rsid w:val="00486232"/>
    <w:rsid w:val="004904CF"/>
    <w:rsid w:val="00492C93"/>
    <w:rsid w:val="004931B0"/>
    <w:rsid w:val="004A441A"/>
    <w:rsid w:val="004A6D6B"/>
    <w:rsid w:val="004A7287"/>
    <w:rsid w:val="004B0EF9"/>
    <w:rsid w:val="004B1548"/>
    <w:rsid w:val="004B17BF"/>
    <w:rsid w:val="004B6685"/>
    <w:rsid w:val="004C33EB"/>
    <w:rsid w:val="004C5268"/>
    <w:rsid w:val="004C562F"/>
    <w:rsid w:val="004C6AF4"/>
    <w:rsid w:val="004C74E0"/>
    <w:rsid w:val="004D0505"/>
    <w:rsid w:val="004D4A1C"/>
    <w:rsid w:val="004E1C2E"/>
    <w:rsid w:val="004E2308"/>
    <w:rsid w:val="004E5D15"/>
    <w:rsid w:val="004E71D3"/>
    <w:rsid w:val="004F005A"/>
    <w:rsid w:val="005007EB"/>
    <w:rsid w:val="00500B62"/>
    <w:rsid w:val="00503A7E"/>
    <w:rsid w:val="00505BCF"/>
    <w:rsid w:val="00506037"/>
    <w:rsid w:val="00507690"/>
    <w:rsid w:val="005121DF"/>
    <w:rsid w:val="00513FF1"/>
    <w:rsid w:val="00517786"/>
    <w:rsid w:val="00520016"/>
    <w:rsid w:val="00520B7E"/>
    <w:rsid w:val="00521BEE"/>
    <w:rsid w:val="005222A6"/>
    <w:rsid w:val="00523C97"/>
    <w:rsid w:val="00525368"/>
    <w:rsid w:val="00525E30"/>
    <w:rsid w:val="00534624"/>
    <w:rsid w:val="00537B02"/>
    <w:rsid w:val="00547766"/>
    <w:rsid w:val="00551EDF"/>
    <w:rsid w:val="0055228F"/>
    <w:rsid w:val="00552A35"/>
    <w:rsid w:val="00554323"/>
    <w:rsid w:val="00554F2E"/>
    <w:rsid w:val="00562D12"/>
    <w:rsid w:val="00563966"/>
    <w:rsid w:val="0056590C"/>
    <w:rsid w:val="005672E6"/>
    <w:rsid w:val="00570CE5"/>
    <w:rsid w:val="00571D36"/>
    <w:rsid w:val="00573F60"/>
    <w:rsid w:val="00575AD5"/>
    <w:rsid w:val="00576966"/>
    <w:rsid w:val="005812FA"/>
    <w:rsid w:val="00585E04"/>
    <w:rsid w:val="00590274"/>
    <w:rsid w:val="005913D2"/>
    <w:rsid w:val="00591AC1"/>
    <w:rsid w:val="00593BB9"/>
    <w:rsid w:val="00595139"/>
    <w:rsid w:val="005964A3"/>
    <w:rsid w:val="005A0B14"/>
    <w:rsid w:val="005A5067"/>
    <w:rsid w:val="005A6F8E"/>
    <w:rsid w:val="005A7335"/>
    <w:rsid w:val="005A7FD3"/>
    <w:rsid w:val="005B1E5A"/>
    <w:rsid w:val="005B3107"/>
    <w:rsid w:val="005B6189"/>
    <w:rsid w:val="005B66DF"/>
    <w:rsid w:val="005B76E7"/>
    <w:rsid w:val="005C0062"/>
    <w:rsid w:val="005C31DC"/>
    <w:rsid w:val="005C3347"/>
    <w:rsid w:val="005D0647"/>
    <w:rsid w:val="005D16F7"/>
    <w:rsid w:val="005D1974"/>
    <w:rsid w:val="005D2960"/>
    <w:rsid w:val="005D65E1"/>
    <w:rsid w:val="005E26AD"/>
    <w:rsid w:val="005E5A0E"/>
    <w:rsid w:val="005F31FE"/>
    <w:rsid w:val="005F37F3"/>
    <w:rsid w:val="005F4FA9"/>
    <w:rsid w:val="005F7078"/>
    <w:rsid w:val="00601762"/>
    <w:rsid w:val="006028FD"/>
    <w:rsid w:val="0060419F"/>
    <w:rsid w:val="0060478E"/>
    <w:rsid w:val="0060487A"/>
    <w:rsid w:val="006074E1"/>
    <w:rsid w:val="00611106"/>
    <w:rsid w:val="006111BE"/>
    <w:rsid w:val="00611CBA"/>
    <w:rsid w:val="006139F4"/>
    <w:rsid w:val="006156CE"/>
    <w:rsid w:val="00615A99"/>
    <w:rsid w:val="0062213C"/>
    <w:rsid w:val="0062462E"/>
    <w:rsid w:val="00626249"/>
    <w:rsid w:val="0062674B"/>
    <w:rsid w:val="006331BF"/>
    <w:rsid w:val="00633FF0"/>
    <w:rsid w:val="006347CE"/>
    <w:rsid w:val="0063791F"/>
    <w:rsid w:val="006417D6"/>
    <w:rsid w:val="00645EA0"/>
    <w:rsid w:val="00647506"/>
    <w:rsid w:val="00650D2E"/>
    <w:rsid w:val="00652DA8"/>
    <w:rsid w:val="00652DE8"/>
    <w:rsid w:val="00653D94"/>
    <w:rsid w:val="00655DBF"/>
    <w:rsid w:val="00661CC9"/>
    <w:rsid w:val="00662635"/>
    <w:rsid w:val="00670E97"/>
    <w:rsid w:val="00670FE6"/>
    <w:rsid w:val="00671528"/>
    <w:rsid w:val="00680924"/>
    <w:rsid w:val="00681601"/>
    <w:rsid w:val="00684DDB"/>
    <w:rsid w:val="00692713"/>
    <w:rsid w:val="00693616"/>
    <w:rsid w:val="00693999"/>
    <w:rsid w:val="006946AA"/>
    <w:rsid w:val="006A0353"/>
    <w:rsid w:val="006A1945"/>
    <w:rsid w:val="006A72A7"/>
    <w:rsid w:val="006A7ADF"/>
    <w:rsid w:val="006B112B"/>
    <w:rsid w:val="006B38EE"/>
    <w:rsid w:val="006C295C"/>
    <w:rsid w:val="006C7725"/>
    <w:rsid w:val="006D0515"/>
    <w:rsid w:val="006D06D3"/>
    <w:rsid w:val="006D3390"/>
    <w:rsid w:val="006D590E"/>
    <w:rsid w:val="006D6DC6"/>
    <w:rsid w:val="006D73D5"/>
    <w:rsid w:val="006E1E44"/>
    <w:rsid w:val="006E4C6C"/>
    <w:rsid w:val="006E58B0"/>
    <w:rsid w:val="006E69AE"/>
    <w:rsid w:val="006E729E"/>
    <w:rsid w:val="006E7AE6"/>
    <w:rsid w:val="006F0E0F"/>
    <w:rsid w:val="006F37DD"/>
    <w:rsid w:val="006F4A3F"/>
    <w:rsid w:val="006F4EE7"/>
    <w:rsid w:val="006F63A8"/>
    <w:rsid w:val="00700361"/>
    <w:rsid w:val="0070372C"/>
    <w:rsid w:val="00705E4F"/>
    <w:rsid w:val="00713A6B"/>
    <w:rsid w:val="007222A3"/>
    <w:rsid w:val="00722D6B"/>
    <w:rsid w:val="00722E3F"/>
    <w:rsid w:val="00726493"/>
    <w:rsid w:val="007301BA"/>
    <w:rsid w:val="00731ECC"/>
    <w:rsid w:val="00732D30"/>
    <w:rsid w:val="00735063"/>
    <w:rsid w:val="00735F17"/>
    <w:rsid w:val="00737435"/>
    <w:rsid w:val="0074233E"/>
    <w:rsid w:val="00743D2F"/>
    <w:rsid w:val="00744BE9"/>
    <w:rsid w:val="00744EB3"/>
    <w:rsid w:val="00747C1D"/>
    <w:rsid w:val="007503CA"/>
    <w:rsid w:val="00755A7C"/>
    <w:rsid w:val="00760F4A"/>
    <w:rsid w:val="00765706"/>
    <w:rsid w:val="007671F0"/>
    <w:rsid w:val="007720E6"/>
    <w:rsid w:val="00775041"/>
    <w:rsid w:val="00775A4E"/>
    <w:rsid w:val="00776349"/>
    <w:rsid w:val="00782C47"/>
    <w:rsid w:val="007861F6"/>
    <w:rsid w:val="007940C4"/>
    <w:rsid w:val="00796066"/>
    <w:rsid w:val="00796B5C"/>
    <w:rsid w:val="007A003B"/>
    <w:rsid w:val="007A1AF9"/>
    <w:rsid w:val="007A214D"/>
    <w:rsid w:val="007A6F73"/>
    <w:rsid w:val="007B1B1B"/>
    <w:rsid w:val="007B2867"/>
    <w:rsid w:val="007B3079"/>
    <w:rsid w:val="007B30DB"/>
    <w:rsid w:val="007B39C3"/>
    <w:rsid w:val="007B4E4A"/>
    <w:rsid w:val="007B65F2"/>
    <w:rsid w:val="007C02B2"/>
    <w:rsid w:val="007C1338"/>
    <w:rsid w:val="007C3CB5"/>
    <w:rsid w:val="007C6E62"/>
    <w:rsid w:val="007D5E71"/>
    <w:rsid w:val="007D7656"/>
    <w:rsid w:val="007E003B"/>
    <w:rsid w:val="007E03FD"/>
    <w:rsid w:val="007E7FF7"/>
    <w:rsid w:val="007F1F7F"/>
    <w:rsid w:val="007F6F73"/>
    <w:rsid w:val="0080170A"/>
    <w:rsid w:val="00804759"/>
    <w:rsid w:val="00805B1E"/>
    <w:rsid w:val="00812091"/>
    <w:rsid w:val="00813B28"/>
    <w:rsid w:val="008149F2"/>
    <w:rsid w:val="00816023"/>
    <w:rsid w:val="008161BC"/>
    <w:rsid w:val="00821D6A"/>
    <w:rsid w:val="008236DB"/>
    <w:rsid w:val="00824296"/>
    <w:rsid w:val="00825E7D"/>
    <w:rsid w:val="00826528"/>
    <w:rsid w:val="0083465E"/>
    <w:rsid w:val="00834B2A"/>
    <w:rsid w:val="00835855"/>
    <w:rsid w:val="00836018"/>
    <w:rsid w:val="008403F8"/>
    <w:rsid w:val="00840FD5"/>
    <w:rsid w:val="0084392A"/>
    <w:rsid w:val="00843963"/>
    <w:rsid w:val="0084652D"/>
    <w:rsid w:val="00851879"/>
    <w:rsid w:val="00853146"/>
    <w:rsid w:val="00855CB1"/>
    <w:rsid w:val="008569A3"/>
    <w:rsid w:val="00860FC2"/>
    <w:rsid w:val="00863599"/>
    <w:rsid w:val="008639EE"/>
    <w:rsid w:val="008649EF"/>
    <w:rsid w:val="0087007C"/>
    <w:rsid w:val="00870B8D"/>
    <w:rsid w:val="0087132F"/>
    <w:rsid w:val="00872A3B"/>
    <w:rsid w:val="0087341E"/>
    <w:rsid w:val="00882131"/>
    <w:rsid w:val="0088317A"/>
    <w:rsid w:val="0088569D"/>
    <w:rsid w:val="0088582C"/>
    <w:rsid w:val="00886502"/>
    <w:rsid w:val="00886AC2"/>
    <w:rsid w:val="0088715B"/>
    <w:rsid w:val="00890480"/>
    <w:rsid w:val="00894136"/>
    <w:rsid w:val="008958E3"/>
    <w:rsid w:val="008A113B"/>
    <w:rsid w:val="008A2160"/>
    <w:rsid w:val="008B11A0"/>
    <w:rsid w:val="008B5426"/>
    <w:rsid w:val="008C0D1A"/>
    <w:rsid w:val="008C2BC3"/>
    <w:rsid w:val="008C5B89"/>
    <w:rsid w:val="008C7E03"/>
    <w:rsid w:val="008D4E8F"/>
    <w:rsid w:val="008D4F04"/>
    <w:rsid w:val="008D6878"/>
    <w:rsid w:val="008D7C45"/>
    <w:rsid w:val="008E530B"/>
    <w:rsid w:val="008E7012"/>
    <w:rsid w:val="008F3267"/>
    <w:rsid w:val="008F442C"/>
    <w:rsid w:val="008F4B01"/>
    <w:rsid w:val="008F53D7"/>
    <w:rsid w:val="008F657E"/>
    <w:rsid w:val="008F714F"/>
    <w:rsid w:val="008F7343"/>
    <w:rsid w:val="0090644D"/>
    <w:rsid w:val="00913CFE"/>
    <w:rsid w:val="00920122"/>
    <w:rsid w:val="00922FEA"/>
    <w:rsid w:val="0092346C"/>
    <w:rsid w:val="0092409C"/>
    <w:rsid w:val="009244FB"/>
    <w:rsid w:val="00924C1A"/>
    <w:rsid w:val="00924F20"/>
    <w:rsid w:val="00925841"/>
    <w:rsid w:val="00933018"/>
    <w:rsid w:val="00942B32"/>
    <w:rsid w:val="009430D4"/>
    <w:rsid w:val="00943E43"/>
    <w:rsid w:val="00944EE6"/>
    <w:rsid w:val="00945D0B"/>
    <w:rsid w:val="00946D29"/>
    <w:rsid w:val="00952EE1"/>
    <w:rsid w:val="00953ECE"/>
    <w:rsid w:val="00956E45"/>
    <w:rsid w:val="00960766"/>
    <w:rsid w:val="00962031"/>
    <w:rsid w:val="00966D28"/>
    <w:rsid w:val="009732DA"/>
    <w:rsid w:val="00973351"/>
    <w:rsid w:val="009755AA"/>
    <w:rsid w:val="00975866"/>
    <w:rsid w:val="009763F2"/>
    <w:rsid w:val="00977AE7"/>
    <w:rsid w:val="00977C46"/>
    <w:rsid w:val="009823F3"/>
    <w:rsid w:val="00984006"/>
    <w:rsid w:val="009859D4"/>
    <w:rsid w:val="00985D00"/>
    <w:rsid w:val="00986D65"/>
    <w:rsid w:val="0099030E"/>
    <w:rsid w:val="00992327"/>
    <w:rsid w:val="00996FB3"/>
    <w:rsid w:val="009A0D8B"/>
    <w:rsid w:val="009A2CF1"/>
    <w:rsid w:val="009A34E4"/>
    <w:rsid w:val="009A4948"/>
    <w:rsid w:val="009A5CE5"/>
    <w:rsid w:val="009A68A2"/>
    <w:rsid w:val="009B3840"/>
    <w:rsid w:val="009C1D9D"/>
    <w:rsid w:val="009C1E70"/>
    <w:rsid w:val="009C6C2B"/>
    <w:rsid w:val="009C6D23"/>
    <w:rsid w:val="009C7122"/>
    <w:rsid w:val="009D14B9"/>
    <w:rsid w:val="009D1611"/>
    <w:rsid w:val="009D2D9F"/>
    <w:rsid w:val="009D4D54"/>
    <w:rsid w:val="009E0DA8"/>
    <w:rsid w:val="009E1AB6"/>
    <w:rsid w:val="009F5A80"/>
    <w:rsid w:val="00A0003F"/>
    <w:rsid w:val="00A01692"/>
    <w:rsid w:val="00A02ECA"/>
    <w:rsid w:val="00A056AA"/>
    <w:rsid w:val="00A05729"/>
    <w:rsid w:val="00A069AD"/>
    <w:rsid w:val="00A07D5B"/>
    <w:rsid w:val="00A1086F"/>
    <w:rsid w:val="00A13882"/>
    <w:rsid w:val="00A15C94"/>
    <w:rsid w:val="00A16962"/>
    <w:rsid w:val="00A17286"/>
    <w:rsid w:val="00A20396"/>
    <w:rsid w:val="00A20676"/>
    <w:rsid w:val="00A20805"/>
    <w:rsid w:val="00A21675"/>
    <w:rsid w:val="00A21F06"/>
    <w:rsid w:val="00A24962"/>
    <w:rsid w:val="00A24A29"/>
    <w:rsid w:val="00A24E08"/>
    <w:rsid w:val="00A340FA"/>
    <w:rsid w:val="00A35B7D"/>
    <w:rsid w:val="00A3673B"/>
    <w:rsid w:val="00A369B4"/>
    <w:rsid w:val="00A46341"/>
    <w:rsid w:val="00A528FE"/>
    <w:rsid w:val="00A561AD"/>
    <w:rsid w:val="00A563C9"/>
    <w:rsid w:val="00A614F5"/>
    <w:rsid w:val="00A61755"/>
    <w:rsid w:val="00A61A1E"/>
    <w:rsid w:val="00A62B47"/>
    <w:rsid w:val="00A6609A"/>
    <w:rsid w:val="00A72522"/>
    <w:rsid w:val="00A801D6"/>
    <w:rsid w:val="00A81A0E"/>
    <w:rsid w:val="00A86565"/>
    <w:rsid w:val="00A91764"/>
    <w:rsid w:val="00A9297D"/>
    <w:rsid w:val="00A92EF6"/>
    <w:rsid w:val="00AA4C4E"/>
    <w:rsid w:val="00AA5335"/>
    <w:rsid w:val="00AA6371"/>
    <w:rsid w:val="00AB20C0"/>
    <w:rsid w:val="00AB4FC8"/>
    <w:rsid w:val="00AB71AD"/>
    <w:rsid w:val="00AB72B6"/>
    <w:rsid w:val="00AC1669"/>
    <w:rsid w:val="00AC2988"/>
    <w:rsid w:val="00AC7B11"/>
    <w:rsid w:val="00AD25A5"/>
    <w:rsid w:val="00AD77CD"/>
    <w:rsid w:val="00AE189F"/>
    <w:rsid w:val="00AE3F9C"/>
    <w:rsid w:val="00AE4133"/>
    <w:rsid w:val="00AE69BC"/>
    <w:rsid w:val="00AE73A6"/>
    <w:rsid w:val="00AF09A1"/>
    <w:rsid w:val="00AF0E68"/>
    <w:rsid w:val="00AF2E8F"/>
    <w:rsid w:val="00B016E1"/>
    <w:rsid w:val="00B02A5E"/>
    <w:rsid w:val="00B02DDB"/>
    <w:rsid w:val="00B06C09"/>
    <w:rsid w:val="00B0735D"/>
    <w:rsid w:val="00B078A3"/>
    <w:rsid w:val="00B22F50"/>
    <w:rsid w:val="00B23B81"/>
    <w:rsid w:val="00B269B2"/>
    <w:rsid w:val="00B26DAC"/>
    <w:rsid w:val="00B27CF6"/>
    <w:rsid w:val="00B30D52"/>
    <w:rsid w:val="00B31406"/>
    <w:rsid w:val="00B32DBE"/>
    <w:rsid w:val="00B32EC8"/>
    <w:rsid w:val="00B41ABC"/>
    <w:rsid w:val="00B43B9F"/>
    <w:rsid w:val="00B44BBF"/>
    <w:rsid w:val="00B44E5D"/>
    <w:rsid w:val="00B477CF"/>
    <w:rsid w:val="00B51AC3"/>
    <w:rsid w:val="00B53C95"/>
    <w:rsid w:val="00B55F3D"/>
    <w:rsid w:val="00B603A4"/>
    <w:rsid w:val="00B60510"/>
    <w:rsid w:val="00B6136B"/>
    <w:rsid w:val="00B62CE4"/>
    <w:rsid w:val="00B6422D"/>
    <w:rsid w:val="00B67360"/>
    <w:rsid w:val="00B70932"/>
    <w:rsid w:val="00B70BE0"/>
    <w:rsid w:val="00B71681"/>
    <w:rsid w:val="00B72974"/>
    <w:rsid w:val="00B75F7D"/>
    <w:rsid w:val="00B7697D"/>
    <w:rsid w:val="00B803B7"/>
    <w:rsid w:val="00B83F0F"/>
    <w:rsid w:val="00B84A5A"/>
    <w:rsid w:val="00B90842"/>
    <w:rsid w:val="00B91483"/>
    <w:rsid w:val="00B920E5"/>
    <w:rsid w:val="00B957D0"/>
    <w:rsid w:val="00B95D30"/>
    <w:rsid w:val="00B97373"/>
    <w:rsid w:val="00B97602"/>
    <w:rsid w:val="00BA31B2"/>
    <w:rsid w:val="00BA724E"/>
    <w:rsid w:val="00BB16E2"/>
    <w:rsid w:val="00BB21CF"/>
    <w:rsid w:val="00BB57A3"/>
    <w:rsid w:val="00BB629B"/>
    <w:rsid w:val="00BB6819"/>
    <w:rsid w:val="00BC1780"/>
    <w:rsid w:val="00BC6F83"/>
    <w:rsid w:val="00BD0E26"/>
    <w:rsid w:val="00BD1AC1"/>
    <w:rsid w:val="00BD6ACB"/>
    <w:rsid w:val="00BD7C82"/>
    <w:rsid w:val="00BE0AE4"/>
    <w:rsid w:val="00BE2003"/>
    <w:rsid w:val="00BE4E24"/>
    <w:rsid w:val="00BF0C36"/>
    <w:rsid w:val="00BF1311"/>
    <w:rsid w:val="00BF14A6"/>
    <w:rsid w:val="00BF53DE"/>
    <w:rsid w:val="00C00772"/>
    <w:rsid w:val="00C052A7"/>
    <w:rsid w:val="00C058B5"/>
    <w:rsid w:val="00C07640"/>
    <w:rsid w:val="00C076D2"/>
    <w:rsid w:val="00C102A7"/>
    <w:rsid w:val="00C11F47"/>
    <w:rsid w:val="00C166DC"/>
    <w:rsid w:val="00C22ED2"/>
    <w:rsid w:val="00C23912"/>
    <w:rsid w:val="00C24A34"/>
    <w:rsid w:val="00C27C1E"/>
    <w:rsid w:val="00C27E9B"/>
    <w:rsid w:val="00C306ED"/>
    <w:rsid w:val="00C41328"/>
    <w:rsid w:val="00C41E10"/>
    <w:rsid w:val="00C43E29"/>
    <w:rsid w:val="00C444A3"/>
    <w:rsid w:val="00C44E07"/>
    <w:rsid w:val="00C453CE"/>
    <w:rsid w:val="00C52AE0"/>
    <w:rsid w:val="00C53A88"/>
    <w:rsid w:val="00C668EC"/>
    <w:rsid w:val="00C71FAB"/>
    <w:rsid w:val="00C72483"/>
    <w:rsid w:val="00C75582"/>
    <w:rsid w:val="00C762BD"/>
    <w:rsid w:val="00C771B2"/>
    <w:rsid w:val="00C77796"/>
    <w:rsid w:val="00C80856"/>
    <w:rsid w:val="00C82E53"/>
    <w:rsid w:val="00C8509F"/>
    <w:rsid w:val="00C85F75"/>
    <w:rsid w:val="00C870D4"/>
    <w:rsid w:val="00C87EC1"/>
    <w:rsid w:val="00C92079"/>
    <w:rsid w:val="00C93018"/>
    <w:rsid w:val="00C95831"/>
    <w:rsid w:val="00C95877"/>
    <w:rsid w:val="00C962B9"/>
    <w:rsid w:val="00CA1916"/>
    <w:rsid w:val="00CA2CDA"/>
    <w:rsid w:val="00CA6A48"/>
    <w:rsid w:val="00CA6D1F"/>
    <w:rsid w:val="00CA7353"/>
    <w:rsid w:val="00CB5548"/>
    <w:rsid w:val="00CB7AD3"/>
    <w:rsid w:val="00CC1529"/>
    <w:rsid w:val="00CC27F0"/>
    <w:rsid w:val="00CC2FBE"/>
    <w:rsid w:val="00CC349C"/>
    <w:rsid w:val="00CC3A3F"/>
    <w:rsid w:val="00CD4CD7"/>
    <w:rsid w:val="00CD55D1"/>
    <w:rsid w:val="00CD7A69"/>
    <w:rsid w:val="00CD7C6A"/>
    <w:rsid w:val="00CE1793"/>
    <w:rsid w:val="00CE3150"/>
    <w:rsid w:val="00CE58E4"/>
    <w:rsid w:val="00CF032D"/>
    <w:rsid w:val="00CF0F4B"/>
    <w:rsid w:val="00CF6A30"/>
    <w:rsid w:val="00D022D2"/>
    <w:rsid w:val="00D039C6"/>
    <w:rsid w:val="00D03FAD"/>
    <w:rsid w:val="00D061BC"/>
    <w:rsid w:val="00D0625C"/>
    <w:rsid w:val="00D107BB"/>
    <w:rsid w:val="00D14CD0"/>
    <w:rsid w:val="00D212C1"/>
    <w:rsid w:val="00D23DF0"/>
    <w:rsid w:val="00D24F9B"/>
    <w:rsid w:val="00D304AF"/>
    <w:rsid w:val="00D30FEB"/>
    <w:rsid w:val="00D35E80"/>
    <w:rsid w:val="00D37916"/>
    <w:rsid w:val="00D40964"/>
    <w:rsid w:val="00D432D1"/>
    <w:rsid w:val="00D47FCA"/>
    <w:rsid w:val="00D5060A"/>
    <w:rsid w:val="00D511F4"/>
    <w:rsid w:val="00D52109"/>
    <w:rsid w:val="00D540E0"/>
    <w:rsid w:val="00D5795D"/>
    <w:rsid w:val="00D57CED"/>
    <w:rsid w:val="00D617EA"/>
    <w:rsid w:val="00D6391D"/>
    <w:rsid w:val="00D661CD"/>
    <w:rsid w:val="00D712B7"/>
    <w:rsid w:val="00D7194E"/>
    <w:rsid w:val="00D71BF7"/>
    <w:rsid w:val="00D73AF6"/>
    <w:rsid w:val="00D75355"/>
    <w:rsid w:val="00D760E8"/>
    <w:rsid w:val="00D82EB8"/>
    <w:rsid w:val="00D90CBA"/>
    <w:rsid w:val="00D95290"/>
    <w:rsid w:val="00D97C40"/>
    <w:rsid w:val="00DA133D"/>
    <w:rsid w:val="00DA2734"/>
    <w:rsid w:val="00DA33EB"/>
    <w:rsid w:val="00DA47DC"/>
    <w:rsid w:val="00DA49DA"/>
    <w:rsid w:val="00DC0D20"/>
    <w:rsid w:val="00DC22B0"/>
    <w:rsid w:val="00DC247A"/>
    <w:rsid w:val="00DC3955"/>
    <w:rsid w:val="00DC60C8"/>
    <w:rsid w:val="00DC6234"/>
    <w:rsid w:val="00DC6667"/>
    <w:rsid w:val="00DC678F"/>
    <w:rsid w:val="00DD0DB8"/>
    <w:rsid w:val="00DD3747"/>
    <w:rsid w:val="00DD37A1"/>
    <w:rsid w:val="00DD618F"/>
    <w:rsid w:val="00DF0730"/>
    <w:rsid w:val="00E00C19"/>
    <w:rsid w:val="00E01321"/>
    <w:rsid w:val="00E02092"/>
    <w:rsid w:val="00E020D4"/>
    <w:rsid w:val="00E04BA7"/>
    <w:rsid w:val="00E056D3"/>
    <w:rsid w:val="00E06001"/>
    <w:rsid w:val="00E06810"/>
    <w:rsid w:val="00E111D4"/>
    <w:rsid w:val="00E1649C"/>
    <w:rsid w:val="00E26915"/>
    <w:rsid w:val="00E27EE2"/>
    <w:rsid w:val="00E31900"/>
    <w:rsid w:val="00E323F2"/>
    <w:rsid w:val="00E32B5A"/>
    <w:rsid w:val="00E369F3"/>
    <w:rsid w:val="00E36B8C"/>
    <w:rsid w:val="00E37F5D"/>
    <w:rsid w:val="00E41B97"/>
    <w:rsid w:val="00E42083"/>
    <w:rsid w:val="00E44475"/>
    <w:rsid w:val="00E44661"/>
    <w:rsid w:val="00E44A00"/>
    <w:rsid w:val="00E46711"/>
    <w:rsid w:val="00E473E7"/>
    <w:rsid w:val="00E5353A"/>
    <w:rsid w:val="00E5365A"/>
    <w:rsid w:val="00E5419D"/>
    <w:rsid w:val="00E55F9A"/>
    <w:rsid w:val="00E56785"/>
    <w:rsid w:val="00E60CA7"/>
    <w:rsid w:val="00E64DC8"/>
    <w:rsid w:val="00E70D95"/>
    <w:rsid w:val="00E725CA"/>
    <w:rsid w:val="00E74C87"/>
    <w:rsid w:val="00E76D5F"/>
    <w:rsid w:val="00E778C5"/>
    <w:rsid w:val="00E8006D"/>
    <w:rsid w:val="00E81926"/>
    <w:rsid w:val="00E82932"/>
    <w:rsid w:val="00E856EC"/>
    <w:rsid w:val="00E85E3C"/>
    <w:rsid w:val="00E97046"/>
    <w:rsid w:val="00EA1477"/>
    <w:rsid w:val="00EA15DA"/>
    <w:rsid w:val="00EA1C43"/>
    <w:rsid w:val="00EA7549"/>
    <w:rsid w:val="00EA759C"/>
    <w:rsid w:val="00EA77FD"/>
    <w:rsid w:val="00EB1C93"/>
    <w:rsid w:val="00EB283D"/>
    <w:rsid w:val="00EB2CCD"/>
    <w:rsid w:val="00EB5989"/>
    <w:rsid w:val="00EB5C6B"/>
    <w:rsid w:val="00EB6CBF"/>
    <w:rsid w:val="00EB6F55"/>
    <w:rsid w:val="00EC02FB"/>
    <w:rsid w:val="00EC1496"/>
    <w:rsid w:val="00EC27B4"/>
    <w:rsid w:val="00EC53E4"/>
    <w:rsid w:val="00ED003D"/>
    <w:rsid w:val="00ED0AF3"/>
    <w:rsid w:val="00ED2D61"/>
    <w:rsid w:val="00ED392D"/>
    <w:rsid w:val="00ED3E9C"/>
    <w:rsid w:val="00EE2E79"/>
    <w:rsid w:val="00EF04DC"/>
    <w:rsid w:val="00EF0683"/>
    <w:rsid w:val="00EF1E8B"/>
    <w:rsid w:val="00EF3448"/>
    <w:rsid w:val="00EF5E1F"/>
    <w:rsid w:val="00EF789F"/>
    <w:rsid w:val="00F0014C"/>
    <w:rsid w:val="00F01C82"/>
    <w:rsid w:val="00F07CBB"/>
    <w:rsid w:val="00F139C4"/>
    <w:rsid w:val="00F13D9D"/>
    <w:rsid w:val="00F24390"/>
    <w:rsid w:val="00F24C1E"/>
    <w:rsid w:val="00F27BBA"/>
    <w:rsid w:val="00F317A8"/>
    <w:rsid w:val="00F34895"/>
    <w:rsid w:val="00F40118"/>
    <w:rsid w:val="00F40A64"/>
    <w:rsid w:val="00F4215F"/>
    <w:rsid w:val="00F44B39"/>
    <w:rsid w:val="00F44D9F"/>
    <w:rsid w:val="00F46089"/>
    <w:rsid w:val="00F46A90"/>
    <w:rsid w:val="00F50092"/>
    <w:rsid w:val="00F50775"/>
    <w:rsid w:val="00F54F09"/>
    <w:rsid w:val="00F612FB"/>
    <w:rsid w:val="00F65352"/>
    <w:rsid w:val="00F654D2"/>
    <w:rsid w:val="00F65C03"/>
    <w:rsid w:val="00F65C56"/>
    <w:rsid w:val="00F70788"/>
    <w:rsid w:val="00F734B5"/>
    <w:rsid w:val="00F82021"/>
    <w:rsid w:val="00F832F1"/>
    <w:rsid w:val="00F92553"/>
    <w:rsid w:val="00F976A3"/>
    <w:rsid w:val="00FA0A20"/>
    <w:rsid w:val="00FA0CCD"/>
    <w:rsid w:val="00FA0E57"/>
    <w:rsid w:val="00FB6F99"/>
    <w:rsid w:val="00FB7AF8"/>
    <w:rsid w:val="00FC5DAB"/>
    <w:rsid w:val="00FC6880"/>
    <w:rsid w:val="00FC7375"/>
    <w:rsid w:val="00FD1015"/>
    <w:rsid w:val="00FD1A8B"/>
    <w:rsid w:val="00FD2180"/>
    <w:rsid w:val="00FD3302"/>
    <w:rsid w:val="00FD459F"/>
    <w:rsid w:val="00FD6085"/>
    <w:rsid w:val="00FD7601"/>
    <w:rsid w:val="00FE32B8"/>
    <w:rsid w:val="00FE4D9D"/>
    <w:rsid w:val="00FE4DF8"/>
    <w:rsid w:val="00FE6CC9"/>
    <w:rsid w:val="00FE727E"/>
    <w:rsid w:val="00FF21BF"/>
    <w:rsid w:val="00FF2D6E"/>
    <w:rsid w:val="00FF3E0B"/>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5CDF822"/>
  <w15:docId w15:val="{AFE0A945-1F2D-4093-B766-A29891F5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AE6"/>
    <w:rPr>
      <w:rFonts w:ascii="Arial" w:hAnsi="Arial"/>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b/>
    </w:rPr>
  </w:style>
  <w:style w:type="paragraph" w:styleId="BodyTextIndent">
    <w:name w:val="Body Text Indent"/>
    <w:basedOn w:val="Normal"/>
    <w:pPr>
      <w:tabs>
        <w:tab w:val="left" w:pos="605"/>
      </w:tabs>
      <w:ind w:left="605" w:hanging="605"/>
      <w:jc w:val="both"/>
    </w:pPr>
    <w:rPr>
      <w:sz w:val="22"/>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cs="Arial"/>
      <w:color w:val="FF0000"/>
    </w:rPr>
  </w:style>
  <w:style w:type="paragraph" w:styleId="Title">
    <w:name w:val="Title"/>
    <w:basedOn w:val="Normal"/>
    <w:qFormat/>
    <w:pPr>
      <w:widowControl w:val="0"/>
      <w:autoSpaceDE w:val="0"/>
      <w:autoSpaceDN w:val="0"/>
      <w:jc w:val="center"/>
    </w:pPr>
    <w:rPr>
      <w:rFonts w:ascii="Times New Roman" w:hAnsi="Times New Roman"/>
      <w:b/>
      <w:bCs/>
      <w:sz w:val="24"/>
      <w:szCs w:val="24"/>
    </w:rPr>
  </w:style>
  <w:style w:type="character" w:customStyle="1" w:styleId="printverysmall">
    <w:name w:val="printverysmall"/>
    <w:basedOn w:val="DefaultParagraphFont"/>
    <w:rsid w:val="00975866"/>
  </w:style>
  <w:style w:type="paragraph" w:customStyle="1" w:styleId="Style1">
    <w:name w:val="Style 1"/>
    <w:basedOn w:val="Normal"/>
    <w:rsid w:val="004660C5"/>
    <w:pPr>
      <w:widowControl w:val="0"/>
      <w:autoSpaceDE w:val="0"/>
      <w:autoSpaceDN w:val="0"/>
      <w:adjustRightInd w:val="0"/>
    </w:pPr>
    <w:rPr>
      <w:rFonts w:ascii="Times New Roman" w:hAnsi="Times New Roman"/>
      <w:sz w:val="24"/>
      <w:szCs w:val="24"/>
    </w:rPr>
  </w:style>
  <w:style w:type="paragraph" w:customStyle="1" w:styleId="Style2">
    <w:name w:val="Style 2"/>
    <w:basedOn w:val="Normal"/>
    <w:rsid w:val="004660C5"/>
    <w:pPr>
      <w:widowControl w:val="0"/>
      <w:autoSpaceDE w:val="0"/>
      <w:autoSpaceDN w:val="0"/>
      <w:jc w:val="both"/>
    </w:pPr>
    <w:rPr>
      <w:rFonts w:ascii="Times New Roman" w:hAnsi="Times New Roman"/>
      <w:sz w:val="24"/>
      <w:szCs w:val="24"/>
    </w:rPr>
  </w:style>
  <w:style w:type="paragraph" w:styleId="EnvelopeReturn">
    <w:name w:val="envelope return"/>
    <w:basedOn w:val="Normal"/>
    <w:rsid w:val="00882131"/>
    <w:pPr>
      <w:spacing w:before="100" w:beforeAutospacing="1" w:after="100" w:afterAutospacing="1"/>
    </w:pPr>
    <w:rPr>
      <w:rFonts w:cs="Arial"/>
      <w:color w:val="000000"/>
    </w:rPr>
  </w:style>
  <w:style w:type="character" w:customStyle="1" w:styleId="FooterChar">
    <w:name w:val="Footer Char"/>
    <w:link w:val="Footer"/>
    <w:uiPriority w:val="99"/>
    <w:rsid w:val="00267F31"/>
    <w:rPr>
      <w:rFonts w:ascii="Arial" w:hAnsi="Arial"/>
    </w:rPr>
  </w:style>
  <w:style w:type="paragraph" w:styleId="ListParagraph">
    <w:name w:val="List Paragraph"/>
    <w:basedOn w:val="Normal"/>
    <w:uiPriority w:val="99"/>
    <w:qFormat/>
    <w:rsid w:val="00F4215F"/>
    <w:pPr>
      <w:ind w:left="720"/>
    </w:pPr>
  </w:style>
  <w:style w:type="character" w:customStyle="1" w:styleId="HeaderChar">
    <w:name w:val="Header Char"/>
    <w:link w:val="Header"/>
    <w:uiPriority w:val="99"/>
    <w:rsid w:val="00732D30"/>
    <w:rPr>
      <w:rFonts w:ascii="Arial" w:hAnsi="Arial"/>
    </w:rPr>
  </w:style>
  <w:style w:type="paragraph" w:styleId="NoSpacing">
    <w:name w:val="No Spacing"/>
    <w:uiPriority w:val="1"/>
    <w:qFormat/>
    <w:rsid w:val="00A61A1E"/>
    <w:rPr>
      <w:rFonts w:ascii="Calibri" w:hAnsi="Calibri"/>
      <w:sz w:val="22"/>
      <w:szCs w:val="22"/>
    </w:rPr>
  </w:style>
  <w:style w:type="character" w:styleId="Hyperlink">
    <w:name w:val="Hyperlink"/>
    <w:basedOn w:val="DefaultParagraphFont"/>
    <w:unhideWhenUsed/>
    <w:rsid w:val="00BB6819"/>
    <w:rPr>
      <w:color w:val="0000FF" w:themeColor="hyperlink"/>
      <w:u w:val="single"/>
    </w:rPr>
  </w:style>
  <w:style w:type="table" w:styleId="TableGrid">
    <w:name w:val="Table Grid"/>
    <w:basedOn w:val="TableNormal"/>
    <w:rsid w:val="0038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7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18134">
      <w:bodyDiv w:val="1"/>
      <w:marLeft w:val="0"/>
      <w:marRight w:val="0"/>
      <w:marTop w:val="0"/>
      <w:marBottom w:val="0"/>
      <w:divBdr>
        <w:top w:val="none" w:sz="0" w:space="0" w:color="auto"/>
        <w:left w:val="none" w:sz="0" w:space="0" w:color="auto"/>
        <w:bottom w:val="none" w:sz="0" w:space="0" w:color="auto"/>
        <w:right w:val="none" w:sz="0" w:space="0" w:color="auto"/>
      </w:divBdr>
    </w:div>
    <w:div w:id="413942925">
      <w:bodyDiv w:val="1"/>
      <w:marLeft w:val="0"/>
      <w:marRight w:val="0"/>
      <w:marTop w:val="0"/>
      <w:marBottom w:val="0"/>
      <w:divBdr>
        <w:top w:val="none" w:sz="0" w:space="0" w:color="auto"/>
        <w:left w:val="none" w:sz="0" w:space="0" w:color="auto"/>
        <w:bottom w:val="none" w:sz="0" w:space="0" w:color="auto"/>
        <w:right w:val="none" w:sz="0" w:space="0" w:color="auto"/>
      </w:divBdr>
    </w:div>
    <w:div w:id="756557482">
      <w:bodyDiv w:val="1"/>
      <w:marLeft w:val="0"/>
      <w:marRight w:val="0"/>
      <w:marTop w:val="0"/>
      <w:marBottom w:val="0"/>
      <w:divBdr>
        <w:top w:val="none" w:sz="0" w:space="0" w:color="auto"/>
        <w:left w:val="none" w:sz="0" w:space="0" w:color="auto"/>
        <w:bottom w:val="none" w:sz="0" w:space="0" w:color="auto"/>
        <w:right w:val="none" w:sz="0" w:space="0" w:color="auto"/>
      </w:divBdr>
    </w:div>
    <w:div w:id="1013261547">
      <w:bodyDiv w:val="1"/>
      <w:marLeft w:val="0"/>
      <w:marRight w:val="0"/>
      <w:marTop w:val="0"/>
      <w:marBottom w:val="0"/>
      <w:divBdr>
        <w:top w:val="none" w:sz="0" w:space="0" w:color="auto"/>
        <w:left w:val="none" w:sz="0" w:space="0" w:color="auto"/>
        <w:bottom w:val="none" w:sz="0" w:space="0" w:color="auto"/>
        <w:right w:val="none" w:sz="0" w:space="0" w:color="auto"/>
      </w:divBdr>
    </w:div>
    <w:div w:id="1089959128">
      <w:bodyDiv w:val="1"/>
      <w:marLeft w:val="0"/>
      <w:marRight w:val="0"/>
      <w:marTop w:val="0"/>
      <w:marBottom w:val="0"/>
      <w:divBdr>
        <w:top w:val="none" w:sz="0" w:space="0" w:color="auto"/>
        <w:left w:val="none" w:sz="0" w:space="0" w:color="auto"/>
        <w:bottom w:val="none" w:sz="0" w:space="0" w:color="auto"/>
        <w:right w:val="none" w:sz="0" w:space="0" w:color="auto"/>
      </w:divBdr>
      <w:divsChild>
        <w:div w:id="453333516">
          <w:marLeft w:val="0"/>
          <w:marRight w:val="0"/>
          <w:marTop w:val="0"/>
          <w:marBottom w:val="0"/>
          <w:divBdr>
            <w:top w:val="none" w:sz="0" w:space="0" w:color="auto"/>
            <w:left w:val="none" w:sz="0" w:space="0" w:color="auto"/>
            <w:bottom w:val="none" w:sz="0" w:space="0" w:color="auto"/>
            <w:right w:val="none" w:sz="0" w:space="0" w:color="auto"/>
          </w:divBdr>
        </w:div>
      </w:divsChild>
    </w:div>
    <w:div w:id="1401246564">
      <w:bodyDiv w:val="1"/>
      <w:marLeft w:val="0"/>
      <w:marRight w:val="0"/>
      <w:marTop w:val="0"/>
      <w:marBottom w:val="0"/>
      <w:divBdr>
        <w:top w:val="none" w:sz="0" w:space="0" w:color="auto"/>
        <w:left w:val="none" w:sz="0" w:space="0" w:color="auto"/>
        <w:bottom w:val="none" w:sz="0" w:space="0" w:color="auto"/>
        <w:right w:val="none" w:sz="0" w:space="0" w:color="auto"/>
      </w:divBdr>
      <w:divsChild>
        <w:div w:id="916010877">
          <w:marLeft w:val="0"/>
          <w:marRight w:val="0"/>
          <w:marTop w:val="0"/>
          <w:marBottom w:val="0"/>
          <w:divBdr>
            <w:top w:val="none" w:sz="0" w:space="0" w:color="auto"/>
            <w:left w:val="none" w:sz="0" w:space="0" w:color="auto"/>
            <w:bottom w:val="none" w:sz="0" w:space="0" w:color="auto"/>
            <w:right w:val="none" w:sz="0" w:space="0" w:color="auto"/>
          </w:divBdr>
          <w:divsChild>
            <w:div w:id="76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7837">
      <w:bodyDiv w:val="1"/>
      <w:marLeft w:val="0"/>
      <w:marRight w:val="0"/>
      <w:marTop w:val="0"/>
      <w:marBottom w:val="0"/>
      <w:divBdr>
        <w:top w:val="none" w:sz="0" w:space="0" w:color="auto"/>
        <w:left w:val="none" w:sz="0" w:space="0" w:color="auto"/>
        <w:bottom w:val="none" w:sz="0" w:space="0" w:color="auto"/>
        <w:right w:val="none" w:sz="0" w:space="0" w:color="auto"/>
      </w:divBdr>
      <w:divsChild>
        <w:div w:id="549609949">
          <w:marLeft w:val="0"/>
          <w:marRight w:val="0"/>
          <w:marTop w:val="0"/>
          <w:marBottom w:val="0"/>
          <w:divBdr>
            <w:top w:val="none" w:sz="0" w:space="0" w:color="auto"/>
            <w:left w:val="none" w:sz="0" w:space="0" w:color="auto"/>
            <w:bottom w:val="none" w:sz="0" w:space="0" w:color="auto"/>
            <w:right w:val="none" w:sz="0" w:space="0" w:color="auto"/>
          </w:divBdr>
          <w:divsChild>
            <w:div w:id="512960434">
              <w:marLeft w:val="0"/>
              <w:marRight w:val="0"/>
              <w:marTop w:val="0"/>
              <w:marBottom w:val="0"/>
              <w:divBdr>
                <w:top w:val="none" w:sz="0" w:space="0" w:color="auto"/>
                <w:left w:val="none" w:sz="0" w:space="0" w:color="auto"/>
                <w:bottom w:val="none" w:sz="0" w:space="0" w:color="auto"/>
                <w:right w:val="none" w:sz="0" w:space="0" w:color="auto"/>
              </w:divBdr>
            </w:div>
            <w:div w:id="532160592">
              <w:marLeft w:val="0"/>
              <w:marRight w:val="0"/>
              <w:marTop w:val="0"/>
              <w:marBottom w:val="0"/>
              <w:divBdr>
                <w:top w:val="none" w:sz="0" w:space="0" w:color="auto"/>
                <w:left w:val="none" w:sz="0" w:space="0" w:color="auto"/>
                <w:bottom w:val="none" w:sz="0" w:space="0" w:color="auto"/>
                <w:right w:val="none" w:sz="0" w:space="0" w:color="auto"/>
              </w:divBdr>
            </w:div>
            <w:div w:id="826943695">
              <w:marLeft w:val="0"/>
              <w:marRight w:val="0"/>
              <w:marTop w:val="0"/>
              <w:marBottom w:val="0"/>
              <w:divBdr>
                <w:top w:val="none" w:sz="0" w:space="0" w:color="auto"/>
                <w:left w:val="none" w:sz="0" w:space="0" w:color="auto"/>
                <w:bottom w:val="none" w:sz="0" w:space="0" w:color="auto"/>
                <w:right w:val="none" w:sz="0" w:space="0" w:color="auto"/>
              </w:divBdr>
            </w:div>
            <w:div w:id="881288924">
              <w:marLeft w:val="0"/>
              <w:marRight w:val="0"/>
              <w:marTop w:val="0"/>
              <w:marBottom w:val="0"/>
              <w:divBdr>
                <w:top w:val="none" w:sz="0" w:space="0" w:color="auto"/>
                <w:left w:val="none" w:sz="0" w:space="0" w:color="auto"/>
                <w:bottom w:val="none" w:sz="0" w:space="0" w:color="auto"/>
                <w:right w:val="none" w:sz="0" w:space="0" w:color="auto"/>
              </w:divBdr>
            </w:div>
            <w:div w:id="1313293906">
              <w:marLeft w:val="0"/>
              <w:marRight w:val="0"/>
              <w:marTop w:val="0"/>
              <w:marBottom w:val="0"/>
              <w:divBdr>
                <w:top w:val="none" w:sz="0" w:space="0" w:color="auto"/>
                <w:left w:val="none" w:sz="0" w:space="0" w:color="auto"/>
                <w:bottom w:val="none" w:sz="0" w:space="0" w:color="auto"/>
                <w:right w:val="none" w:sz="0" w:space="0" w:color="auto"/>
              </w:divBdr>
            </w:div>
            <w:div w:id="1580210819">
              <w:marLeft w:val="0"/>
              <w:marRight w:val="0"/>
              <w:marTop w:val="0"/>
              <w:marBottom w:val="0"/>
              <w:divBdr>
                <w:top w:val="none" w:sz="0" w:space="0" w:color="auto"/>
                <w:left w:val="none" w:sz="0" w:space="0" w:color="auto"/>
                <w:bottom w:val="none" w:sz="0" w:space="0" w:color="auto"/>
                <w:right w:val="none" w:sz="0" w:space="0" w:color="auto"/>
              </w:divBdr>
            </w:div>
            <w:div w:id="1662854708">
              <w:marLeft w:val="0"/>
              <w:marRight w:val="0"/>
              <w:marTop w:val="0"/>
              <w:marBottom w:val="0"/>
              <w:divBdr>
                <w:top w:val="none" w:sz="0" w:space="0" w:color="auto"/>
                <w:left w:val="none" w:sz="0" w:space="0" w:color="auto"/>
                <w:bottom w:val="none" w:sz="0" w:space="0" w:color="auto"/>
                <w:right w:val="none" w:sz="0" w:space="0" w:color="auto"/>
              </w:divBdr>
            </w:div>
            <w:div w:id="16788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0412">
      <w:bodyDiv w:val="1"/>
      <w:marLeft w:val="0"/>
      <w:marRight w:val="0"/>
      <w:marTop w:val="0"/>
      <w:marBottom w:val="0"/>
      <w:divBdr>
        <w:top w:val="none" w:sz="0" w:space="0" w:color="auto"/>
        <w:left w:val="none" w:sz="0" w:space="0" w:color="auto"/>
        <w:bottom w:val="none" w:sz="0" w:space="0" w:color="auto"/>
        <w:right w:val="none" w:sz="0" w:space="0" w:color="auto"/>
      </w:divBdr>
    </w:div>
    <w:div w:id="20296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E53B-56E4-4834-ABCD-87F3A27C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2647</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Nelrod Company</Company>
  <LinksUpToDate>false</LinksUpToDate>
  <CharactersWithSpaces>18224</CharactersWithSpaces>
  <SharedDoc>false</SharedDoc>
  <HLinks>
    <vt:vector size="6" baseType="variant">
      <vt:variant>
        <vt:i4>5177421</vt:i4>
      </vt:variant>
      <vt:variant>
        <vt:i4>0</vt:i4>
      </vt:variant>
      <vt:variant>
        <vt:i4>0</vt:i4>
      </vt:variant>
      <vt:variant>
        <vt:i4>5</vt:i4>
      </vt:variant>
      <vt:variant>
        <vt:lpwstr>http://www.brha.com/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Mellany Brown</dc:creator>
  <cp:lastModifiedBy>Mellany Brown</cp:lastModifiedBy>
  <cp:revision>3</cp:revision>
  <cp:lastPrinted>2013-03-04T16:49:00Z</cp:lastPrinted>
  <dcterms:created xsi:type="dcterms:W3CDTF">2023-11-27T17:20:00Z</dcterms:created>
  <dcterms:modified xsi:type="dcterms:W3CDTF">2023-11-29T14:27:00Z</dcterms:modified>
</cp:coreProperties>
</file>